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3F" w:rsidRDefault="001B013F" w:rsidP="001B013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1B013F" w:rsidRDefault="001B013F" w:rsidP="001B013F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1B013F" w:rsidRDefault="001B013F" w:rsidP="001B013F">
      <w:pPr>
        <w:jc w:val="center"/>
        <w:rPr>
          <w:b/>
          <w:sz w:val="32"/>
          <w:szCs w:val="32"/>
        </w:rPr>
      </w:pPr>
    </w:p>
    <w:p w:rsidR="001B013F" w:rsidRDefault="001B013F" w:rsidP="001B013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B013F" w:rsidRDefault="001B013F" w:rsidP="001B013F">
      <w:pPr>
        <w:jc w:val="center"/>
        <w:outlineLvl w:val="0"/>
        <w:rPr>
          <w:b/>
          <w:sz w:val="32"/>
          <w:szCs w:val="32"/>
        </w:rPr>
      </w:pPr>
    </w:p>
    <w:p w:rsidR="001B013F" w:rsidRDefault="001B013F" w:rsidP="001B013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1B013F" w:rsidRDefault="001B013F" w:rsidP="001B013F">
      <w:pPr>
        <w:autoSpaceDE w:val="0"/>
        <w:autoSpaceDN w:val="0"/>
        <w:snapToGrid/>
        <w:jc w:val="both"/>
      </w:pPr>
    </w:p>
    <w:p w:rsidR="001B013F" w:rsidRDefault="001B013F" w:rsidP="001B013F">
      <w:pPr>
        <w:autoSpaceDE w:val="0"/>
        <w:autoSpaceDN w:val="0"/>
        <w:snapToGrid/>
        <w:jc w:val="center"/>
      </w:pPr>
      <w:r>
        <w:t xml:space="preserve">от </w:t>
      </w:r>
      <w:r>
        <w:t>_______________</w:t>
      </w:r>
      <w:r>
        <w:t xml:space="preserve"> № </w:t>
      </w:r>
      <w:r>
        <w:t>_____</w:t>
      </w:r>
    </w:p>
    <w:p w:rsidR="001B013F" w:rsidRDefault="001B013F" w:rsidP="001B013F">
      <w:pPr>
        <w:jc w:val="both"/>
      </w:pPr>
    </w:p>
    <w:p w:rsidR="001B013F" w:rsidRDefault="001B013F" w:rsidP="001B013F">
      <w:pPr>
        <w:jc w:val="center"/>
        <w:rPr>
          <w:b/>
          <w:bCs/>
        </w:rPr>
      </w:pPr>
      <w:r>
        <w:t xml:space="preserve">Об утверждении Административного регламента предоставления муниципальной услуги </w:t>
      </w:r>
      <w:r>
        <w:rPr>
          <w:bCs/>
        </w:rPr>
        <w:t>по предоставлению земельных участков для строительства с предварительным согласованием мест размещения объектов</w:t>
      </w:r>
    </w:p>
    <w:p w:rsidR="001B013F" w:rsidRDefault="001B013F" w:rsidP="001B013F">
      <w:pPr>
        <w:jc w:val="center"/>
      </w:pP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администрации рабочего поселка</w:t>
      </w:r>
      <w:proofErr w:type="gramStart"/>
      <w:r>
        <w:t xml:space="preserve"> Ч</w:t>
      </w:r>
      <w:proofErr w:type="gramEnd"/>
      <w: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t xml:space="preserve"> Ч</w:t>
      </w:r>
      <w:proofErr w:type="gramEnd"/>
      <w:r>
        <w:t>ик», администрация рабочего поселка Чик,</w:t>
      </w:r>
    </w:p>
    <w:p w:rsidR="001B013F" w:rsidRDefault="001B013F" w:rsidP="001B013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Утвердить прилагаемый Административный </w:t>
      </w:r>
      <w:hyperlink r:id="rId9" w:anchor="Par33" w:history="1">
        <w:r>
          <w:rPr>
            <w:rStyle w:val="a3"/>
            <w:color w:val="auto"/>
            <w:u w:val="none"/>
          </w:rPr>
          <w:t>регламент</w:t>
        </w:r>
      </w:hyperlink>
      <w:r>
        <w:t xml:space="preserve"> предоставления муниципальной услуги </w:t>
      </w:r>
      <w:r>
        <w:rPr>
          <w:bCs/>
        </w:rPr>
        <w:t>по предоставлению земельных участков для строительства с предварительным согласованием мест размещения объектов</w:t>
      </w:r>
      <w:r>
        <w:t xml:space="preserve"> (дале</w:t>
      </w:r>
      <w:proofErr w:type="gramStart"/>
      <w:r>
        <w:t>е-</w:t>
      </w:r>
      <w:proofErr w:type="gramEnd"/>
      <w:r>
        <w:t xml:space="preserve"> Административный регламент).</w:t>
      </w: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 Ф. </w:t>
      </w:r>
      <w:proofErr w:type="spellStart"/>
      <w:r>
        <w:t>Арюткин</w:t>
      </w:r>
      <w:proofErr w:type="spellEnd"/>
    </w:p>
    <w:p w:rsidR="001B013F" w:rsidRDefault="001B013F" w:rsidP="001B013F">
      <w:pPr>
        <w:ind w:firstLine="851"/>
        <w:jc w:val="both"/>
      </w:pPr>
    </w:p>
    <w:p w:rsidR="001B013F" w:rsidRDefault="001B013F" w:rsidP="001B013F">
      <w:pPr>
        <w:autoSpaceDE w:val="0"/>
        <w:autoSpaceDN w:val="0"/>
        <w:adjustRightInd w:val="0"/>
        <w:snapToGrid/>
        <w:ind w:firstLine="567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УТВЕРЖДЁН</w:t>
      </w:r>
    </w:p>
    <w:p w:rsidR="001B013F" w:rsidRDefault="001B013F" w:rsidP="001B013F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rPr>
          <w:color w:val="000000"/>
        </w:rPr>
        <w:t>постановлением администрации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1B013F" w:rsidRDefault="001B013F" w:rsidP="001B013F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t xml:space="preserve">от </w:t>
      </w:r>
      <w:r>
        <w:t>_____________</w:t>
      </w:r>
      <w:r>
        <w:rPr>
          <w:color w:val="0000FF"/>
        </w:rPr>
        <w:t xml:space="preserve"> </w:t>
      </w:r>
      <w:r>
        <w:t xml:space="preserve">№ </w:t>
      </w:r>
      <w:r>
        <w:t>_____</w:t>
      </w:r>
      <w:bookmarkStart w:id="0" w:name="_GoBack"/>
      <w:bookmarkEnd w:id="0"/>
    </w:p>
    <w:p w:rsidR="001B013F" w:rsidRDefault="001B013F" w:rsidP="001B013F">
      <w:pPr>
        <w:autoSpaceDE w:val="0"/>
        <w:autoSpaceDN w:val="0"/>
        <w:adjustRightInd w:val="0"/>
        <w:snapToGrid/>
        <w:rPr>
          <w:color w:val="000000"/>
          <w:sz w:val="24"/>
          <w:szCs w:val="24"/>
        </w:rPr>
      </w:pPr>
    </w:p>
    <w:p w:rsidR="001B013F" w:rsidRDefault="001B013F" w:rsidP="001B013F">
      <w:pPr>
        <w:snapToGrid/>
        <w:jc w:val="both"/>
        <w:rPr>
          <w:color w:val="000000"/>
        </w:rPr>
      </w:pPr>
    </w:p>
    <w:p w:rsidR="001B013F" w:rsidRDefault="001B013F" w:rsidP="001B013F">
      <w:pPr>
        <w:snapToGrid/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1B013F" w:rsidRDefault="001B013F" w:rsidP="001B013F">
      <w:pPr>
        <w:snapToGrid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по предоставлению земельных участков для строительства с предварительным согласованием мест размещения объектов</w:t>
      </w:r>
    </w:p>
    <w:p w:rsidR="001B013F" w:rsidRDefault="001B013F" w:rsidP="001B013F">
      <w:pPr>
        <w:snapToGrid/>
        <w:ind w:firstLine="851"/>
        <w:jc w:val="center"/>
        <w:rPr>
          <w:b/>
          <w:bCs/>
        </w:rPr>
      </w:pPr>
    </w:p>
    <w:p w:rsidR="001B013F" w:rsidRDefault="001B013F" w:rsidP="001B013F">
      <w:pPr>
        <w:numPr>
          <w:ilvl w:val="0"/>
          <w:numId w:val="1"/>
        </w:numPr>
        <w:snapToGrid/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1B013F" w:rsidRDefault="001B013F" w:rsidP="001B013F">
      <w:pPr>
        <w:numPr>
          <w:ilvl w:val="1"/>
          <w:numId w:val="1"/>
        </w:numPr>
        <w:tabs>
          <w:tab w:val="num" w:pos="1080"/>
        </w:tabs>
        <w:snapToGrid/>
        <w:ind w:left="0" w:firstLine="851"/>
        <w:jc w:val="both"/>
      </w:pPr>
      <w:r>
        <w:t>Наименование муниципальной услуги: «</w:t>
      </w:r>
      <w:r>
        <w:rPr>
          <w:bCs/>
        </w:rPr>
        <w:t xml:space="preserve">Предоставление </w:t>
      </w:r>
      <w:r>
        <w:t>земельных участков для строительства с предварительным согласованием мест размещения объектов» (далее – муниципальная услуга).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proofErr w:type="gramStart"/>
      <w:r>
        <w:t>Административный регламент</w:t>
      </w:r>
      <w:r>
        <w:rPr>
          <w:bCs/>
        </w:rPr>
        <w:t xml:space="preserve"> </w:t>
      </w:r>
      <w:r>
        <w:t xml:space="preserve">предоставления муниципальной услуги </w:t>
      </w:r>
      <w:r>
        <w:rPr>
          <w:bCs/>
        </w:rPr>
        <w:t>по предоставлению земельных участков для строительства с предварительным согласованием мест размещения объектов</w:t>
      </w:r>
      <w:r>
        <w:t xml:space="preserve"> 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</w:t>
      </w:r>
      <w:r>
        <w:rPr>
          <w:bCs/>
        </w:rPr>
        <w:t>по предоставлению земельных участков для строительства с предварительным согласованием мест размещения объектов</w:t>
      </w:r>
      <w:r>
        <w:t>, создания комфортных условий для участников земельных отношений, возникающих при предоставлении муниципальной услуги, и определяет сроки и</w:t>
      </w:r>
      <w:proofErr w:type="gramEnd"/>
      <w:r>
        <w:t xml:space="preserve">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1B013F" w:rsidRDefault="001B013F" w:rsidP="001B013F">
      <w:pPr>
        <w:numPr>
          <w:ilvl w:val="1"/>
          <w:numId w:val="1"/>
        </w:numPr>
        <w:tabs>
          <w:tab w:val="num" w:pos="1080"/>
        </w:tabs>
        <w:snapToGrid/>
        <w:ind w:left="0" w:firstLine="851"/>
        <w:jc w:val="both"/>
      </w:pPr>
      <w:r>
        <w:t xml:space="preserve">Муниципальную услугу осуществляет администрация рабочего поселка Чик </w:t>
      </w:r>
      <w:proofErr w:type="spellStart"/>
      <w:r>
        <w:t>Коченёвского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администрация).</w:t>
      </w:r>
    </w:p>
    <w:p w:rsidR="001B013F" w:rsidRDefault="001B013F" w:rsidP="001B013F">
      <w:pPr>
        <w:numPr>
          <w:ilvl w:val="1"/>
          <w:numId w:val="1"/>
        </w:numPr>
        <w:tabs>
          <w:tab w:val="num" w:pos="1080"/>
        </w:tabs>
        <w:snapToGrid/>
        <w:ind w:left="0" w:firstLine="851"/>
        <w:jc w:val="both"/>
      </w:pPr>
      <w:r>
        <w:t>Заявителями на предоставление муниципальной услуги выступают физические, юридические лица, индивидуальные предприниматели, обратившиеся за получением муниципальной услуги.</w:t>
      </w:r>
    </w:p>
    <w:p w:rsidR="001B013F" w:rsidRDefault="001B013F" w:rsidP="001B013F">
      <w:pPr>
        <w:snapToGrid/>
        <w:ind w:firstLine="851"/>
        <w:jc w:val="both"/>
      </w:pPr>
    </w:p>
    <w:p w:rsidR="001B013F" w:rsidRDefault="001B013F" w:rsidP="001B013F">
      <w:pPr>
        <w:numPr>
          <w:ilvl w:val="0"/>
          <w:numId w:val="1"/>
        </w:numPr>
        <w:snapToGrid/>
        <w:ind w:left="0" w:firstLine="0"/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1B013F" w:rsidRDefault="001B013F" w:rsidP="001B013F">
      <w:pPr>
        <w:numPr>
          <w:ilvl w:val="1"/>
          <w:numId w:val="1"/>
        </w:numPr>
        <w:tabs>
          <w:tab w:val="num" w:pos="1080"/>
        </w:tabs>
        <w:snapToGrid/>
        <w:ind w:left="0" w:firstLine="851"/>
        <w:jc w:val="both"/>
      </w:pPr>
      <w:r>
        <w:t>Порядок информирования о правилах предоставлении муниципальной услуги:</w:t>
      </w: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  <w:r>
        <w:t>Местонахождение Администрации:</w:t>
      </w: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 xml:space="preserve">632662, Новосибирская область, </w:t>
      </w:r>
      <w:proofErr w:type="spellStart"/>
      <w:r>
        <w:t>Коченевский</w:t>
      </w:r>
      <w:proofErr w:type="spellEnd"/>
      <w:r>
        <w:t xml:space="preserve"> район, р. п. Чик, ул. Садовая, д. 2а.</w:t>
      </w:r>
      <w:proofErr w:type="gramEnd"/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  <w:r>
        <w:t>Часы приема:</w:t>
      </w:r>
    </w:p>
    <w:p w:rsidR="001B013F" w:rsidRDefault="001B013F" w:rsidP="001B01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1B013F" w:rsidRDefault="001B013F" w:rsidP="001B01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1B013F" w:rsidRDefault="001B013F" w:rsidP="001B01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1B013F" w:rsidRDefault="001B013F" w:rsidP="001B013F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Адрес официального интернет- сайта Администрации: </w:t>
      </w:r>
      <w:hyperlink r:id="rId10" w:history="1">
        <w:r>
          <w:rPr>
            <w:rStyle w:val="a3"/>
            <w:color w:val="000000"/>
          </w:rPr>
          <w:t>http://</w:t>
        </w:r>
        <w:r>
          <w:rPr>
            <w:rStyle w:val="a3"/>
            <w:color w:val="000000"/>
            <w:lang w:val="en-US"/>
          </w:rPr>
          <w:t>adm</w:t>
        </w:r>
        <w:r>
          <w:rPr>
            <w:rStyle w:val="a3"/>
            <w:color w:val="000000"/>
          </w:rPr>
          <w:t>-</w:t>
        </w:r>
        <w:r>
          <w:rPr>
            <w:rStyle w:val="a3"/>
            <w:color w:val="000000"/>
            <w:lang w:val="en-US"/>
          </w:rPr>
          <w:t>chik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  <w:r>
        <w:t xml:space="preserve">, адрес электронной почты </w:t>
      </w:r>
      <w:r>
        <w:rPr>
          <w:lang w:val="en-US"/>
        </w:rPr>
        <w:t>adm</w:t>
      </w:r>
      <w:r>
        <w:t>_</w:t>
      </w:r>
      <w:r>
        <w:rPr>
          <w:lang w:val="en-US"/>
        </w:rPr>
        <w:t>chik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Адреса официальных интернет- сайтов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lastRenderedPageBreak/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>
          <w:rPr>
            <w:rStyle w:val="a3"/>
            <w:color w:val="auto"/>
          </w:rPr>
          <w:t>http://www.to54.rosreestr.ru</w:t>
        </w:r>
      </w:hyperlink>
      <w:r>
        <w:t>;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 xml:space="preserve">- Управление Федеральной налоговой службы по Новосибирской области: </w:t>
      </w:r>
      <w:hyperlink r:id="rId12" w:history="1">
        <w:r>
          <w:rPr>
            <w:rStyle w:val="a3"/>
            <w:color w:val="auto"/>
          </w:rPr>
          <w:t>http://www.r54.nalog.ru</w:t>
        </w:r>
      </w:hyperlink>
      <w:r>
        <w:t>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proofErr w:type="gramStart"/>
      <w:r>
        <w:t xml:space="preserve">Информация, размещаемая на официальных интернет- 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  <w:proofErr w:type="gramEnd"/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</w:t>
      </w:r>
      <w:hyperlink r:id="rId13" w:history="1">
        <w:r>
          <w:rPr>
            <w:rStyle w:val="a3"/>
            <w:color w:val="auto"/>
            <w:lang w:val="en-US"/>
          </w:rPr>
          <w:t>kochen</w:t>
        </w:r>
        <w:r>
          <w:rPr>
            <w:rStyle w:val="a3"/>
            <w:color w:val="auto"/>
          </w:rPr>
          <w:t>@</w:t>
        </w:r>
        <w:r>
          <w:rPr>
            <w:rStyle w:val="a3"/>
            <w:color w:val="auto"/>
            <w:lang w:val="en-US"/>
          </w:rPr>
          <w:t>uy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nsk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su</w:t>
        </w:r>
        <w:proofErr w:type="spellEnd"/>
      </w:hyperlink>
      <w:r>
        <w:t>;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 </w:t>
      </w:r>
      <w:hyperlink r:id="rId14" w:history="1">
        <w:r>
          <w:rPr>
            <w:rStyle w:val="a3"/>
            <w:color w:val="auto"/>
            <w:lang w:val="en-US"/>
          </w:rPr>
          <w:t>fgu</w:t>
        </w:r>
        <w:r>
          <w:rPr>
            <w:rStyle w:val="a3"/>
            <w:color w:val="auto"/>
          </w:rPr>
          <w:t>5111@</w:t>
        </w:r>
        <w:r>
          <w:rPr>
            <w:rStyle w:val="a3"/>
            <w:color w:val="auto"/>
            <w:lang w:val="en-US"/>
          </w:rPr>
          <w:t>u</w:t>
        </w:r>
        <w:r>
          <w:rPr>
            <w:rStyle w:val="a3"/>
            <w:color w:val="auto"/>
          </w:rPr>
          <w:t>54.</w:t>
        </w:r>
        <w:r>
          <w:rPr>
            <w:rStyle w:val="a3"/>
            <w:color w:val="auto"/>
            <w:lang w:val="en-US"/>
          </w:rPr>
          <w:t>kadastr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</w:hyperlink>
      <w:r>
        <w:t>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р. п. </w:t>
      </w:r>
      <w:proofErr w:type="spellStart"/>
      <w:r>
        <w:t>Коченёво</w:t>
      </w:r>
      <w:proofErr w:type="spellEnd"/>
      <w:r>
        <w:t>, ул. Советская, 32;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proofErr w:type="gramStart"/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р. п. </w:t>
      </w:r>
      <w:proofErr w:type="spellStart"/>
      <w:r>
        <w:t>Коченёво</w:t>
      </w:r>
      <w:proofErr w:type="spellEnd"/>
      <w:r>
        <w:t>, ул. Октябрьская, 49;</w:t>
      </w:r>
      <w:proofErr w:type="gramEnd"/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 xml:space="preserve">- Межрайонная ИФНС России № 6 по Новосибирской области: 633261, Новосибирская область, Ордынский район, р. п. </w:t>
      </w:r>
      <w:proofErr w:type="gramStart"/>
      <w:r>
        <w:t>Ордынское</w:t>
      </w:r>
      <w:proofErr w:type="gramEnd"/>
      <w:r>
        <w:t>, ул. Проспект Революции, 16а.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(383-51) 2-74-59; 2-32-83;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- Отдел кадастрового учета Федерального государственного учреждения «Земельная кадастровая палата» по Новосибирской области: (383-51) 2-36-93;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gramStart"/>
      <w:r>
        <w:t>Межрайонная</w:t>
      </w:r>
      <w:proofErr w:type="gramEnd"/>
      <w:r>
        <w:t xml:space="preserve"> ИФНС России № 6 по Новосибирской области: (383-59) 22-087; 22-042.</w:t>
      </w:r>
    </w:p>
    <w:p w:rsidR="001B013F" w:rsidRDefault="001B013F" w:rsidP="001B013F">
      <w:pPr>
        <w:numPr>
          <w:ilvl w:val="2"/>
          <w:numId w:val="1"/>
        </w:numPr>
        <w:tabs>
          <w:tab w:val="num" w:pos="1080"/>
        </w:tabs>
        <w:snapToGrid/>
        <w:ind w:left="0" w:firstLine="851"/>
        <w:jc w:val="both"/>
      </w:pPr>
      <w:r>
        <w:t>Для получения информации по процедуре предоставления муниципальной услуги заинтересованные лица обращаются в администрацию:</w:t>
      </w:r>
    </w:p>
    <w:p w:rsidR="001B013F" w:rsidRDefault="001B013F" w:rsidP="001B013F">
      <w:pPr>
        <w:numPr>
          <w:ilvl w:val="0"/>
          <w:numId w:val="2"/>
        </w:numPr>
        <w:autoSpaceDE w:val="0"/>
        <w:autoSpaceDN w:val="0"/>
        <w:adjustRightInd w:val="0"/>
        <w:snapToGrid/>
        <w:ind w:left="0" w:firstLine="851"/>
        <w:jc w:val="both"/>
      </w:pPr>
      <w:r>
        <w:t>лично в часы приема;</w:t>
      </w:r>
    </w:p>
    <w:p w:rsidR="001B013F" w:rsidRDefault="001B013F" w:rsidP="001B013F">
      <w:pPr>
        <w:numPr>
          <w:ilvl w:val="0"/>
          <w:numId w:val="2"/>
        </w:numPr>
        <w:autoSpaceDE w:val="0"/>
        <w:autoSpaceDN w:val="0"/>
        <w:adjustRightInd w:val="0"/>
        <w:snapToGrid/>
        <w:ind w:left="0" w:firstLine="851"/>
        <w:jc w:val="both"/>
      </w:pPr>
      <w:r>
        <w:t>по телефону в соответствии с режимом работы администрации;</w:t>
      </w:r>
    </w:p>
    <w:p w:rsidR="001B013F" w:rsidRDefault="001B013F" w:rsidP="001B013F">
      <w:pPr>
        <w:numPr>
          <w:ilvl w:val="0"/>
          <w:numId w:val="2"/>
        </w:numPr>
        <w:snapToGrid/>
        <w:ind w:left="0" w:firstLine="851"/>
        <w:jc w:val="both"/>
      </w:pPr>
      <w:r>
        <w:t>в письменном виде почтой;</w:t>
      </w:r>
    </w:p>
    <w:p w:rsidR="001B013F" w:rsidRDefault="001B013F" w:rsidP="001B013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- через МФЦ.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Информирование проводится в двух формах: устное и письменное.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lastRenderedPageBreak/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органа местного самоуправления, в который поступил звонок, и фамилии специалиста, принявшего телефонный звонок.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 xml:space="preserve">Письменный ответ на обращение подписывается Главой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Глава)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B013F" w:rsidRDefault="001B013F" w:rsidP="001B013F">
      <w:pPr>
        <w:numPr>
          <w:ilvl w:val="2"/>
          <w:numId w:val="1"/>
        </w:numPr>
        <w:tabs>
          <w:tab w:val="num" w:pos="1080"/>
          <w:tab w:val="num" w:pos="1440"/>
        </w:tabs>
        <w:snapToGrid/>
        <w:ind w:left="0"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B013F" w:rsidRDefault="001B013F" w:rsidP="001B013F">
      <w:pPr>
        <w:tabs>
          <w:tab w:val="num" w:pos="1080"/>
        </w:tabs>
        <w:snapToGrid/>
        <w:ind w:firstLine="851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 сайте администрации, интернет- 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  <w:proofErr w:type="gramEnd"/>
    </w:p>
    <w:p w:rsidR="001B013F" w:rsidRDefault="001B013F" w:rsidP="001B013F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1B013F" w:rsidRDefault="001B013F" w:rsidP="001B013F">
      <w:pPr>
        <w:numPr>
          <w:ilvl w:val="1"/>
          <w:numId w:val="1"/>
        </w:numPr>
        <w:snapToGrid/>
        <w:ind w:left="0" w:firstLine="851"/>
        <w:jc w:val="both"/>
      </w:pPr>
      <w:r>
        <w:t>Результатом предоставления муниципальной услуги является: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 xml:space="preserve">- сообщение о приостановлении оказания услуги с просьбой </w:t>
      </w:r>
      <w:proofErr w:type="gramStart"/>
      <w:r>
        <w:t>предоставить недостающие документы</w:t>
      </w:r>
      <w:proofErr w:type="gramEnd"/>
      <w:r>
        <w:t>, либо отказ в предоставлении услуги;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уведомление об отказе в предоставлении услуги; </w:t>
      </w:r>
    </w:p>
    <w:p w:rsidR="001B013F" w:rsidRDefault="001B013F" w:rsidP="001B013F">
      <w:pPr>
        <w:tabs>
          <w:tab w:val="num" w:pos="540"/>
          <w:tab w:val="left" w:pos="900"/>
          <w:tab w:val="left" w:pos="1260"/>
        </w:tabs>
        <w:snapToGrid/>
        <w:ind w:firstLine="851"/>
        <w:jc w:val="both"/>
      </w:pPr>
      <w:r>
        <w:t>- принятие постановления о предоставлении земельного участка с последующим подписанием соответствующего договора.</w:t>
      </w:r>
    </w:p>
    <w:p w:rsidR="001B013F" w:rsidRDefault="001B013F" w:rsidP="001B013F">
      <w:pPr>
        <w:numPr>
          <w:ilvl w:val="1"/>
          <w:numId w:val="1"/>
        </w:numPr>
        <w:tabs>
          <w:tab w:val="num" w:pos="720"/>
          <w:tab w:val="left" w:pos="1260"/>
        </w:tabs>
        <w:snapToGrid/>
        <w:ind w:left="0" w:firstLine="851"/>
        <w:jc w:val="both"/>
      </w:pPr>
      <w:r>
        <w:t>Срок предоставления муниципальной услуги:</w:t>
      </w:r>
    </w:p>
    <w:p w:rsidR="001B013F" w:rsidRDefault="001B013F" w:rsidP="001B013F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>
        <w:t>Общий срок принятия решения о предоставлении муниципальной услуги составляет 90 дней со дня обращения за муниципальной услугой.</w:t>
      </w:r>
    </w:p>
    <w:p w:rsidR="001B013F" w:rsidRDefault="001B013F" w:rsidP="001B013F">
      <w:pPr>
        <w:tabs>
          <w:tab w:val="left" w:pos="1260"/>
        </w:tabs>
        <w:snapToGrid/>
        <w:ind w:firstLine="851"/>
        <w:jc w:val="both"/>
      </w:pPr>
      <w: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110 дней со дня обращения за муниципальной услугой.</w:t>
      </w:r>
    </w:p>
    <w:p w:rsidR="001B013F" w:rsidRDefault="001B013F" w:rsidP="001B013F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B013F" w:rsidRDefault="001B013F" w:rsidP="001B013F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1B013F" w:rsidRDefault="001B013F" w:rsidP="001B013F">
      <w:pPr>
        <w:numPr>
          <w:ilvl w:val="1"/>
          <w:numId w:val="1"/>
        </w:numPr>
        <w:tabs>
          <w:tab w:val="num" w:pos="540"/>
          <w:tab w:val="left" w:pos="900"/>
          <w:tab w:val="left" w:pos="1260"/>
        </w:tabs>
        <w:snapToGrid/>
        <w:ind w:left="0" w:firstLine="851"/>
        <w:jc w:val="both"/>
      </w:pPr>
      <w:r>
        <w:t>Правовые основания для предоставления муниципальной услуги</w:t>
      </w:r>
    </w:p>
    <w:p w:rsidR="001B013F" w:rsidRDefault="001B013F" w:rsidP="001B013F">
      <w:pPr>
        <w:snapToGrid/>
        <w:ind w:firstLine="851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Конституцией Российской Федерации от 12.12.1993;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Гражданским кодексом Российской Федерации от 30 ноября 1994 года № 51- ФЗ;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 xml:space="preserve">- Земельным кодексом Российской Федерации от 25 октября 2001 года № 136- ФЗ; 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Градостроительным кодексом Российской Федерации от 29 декабря 2004 года № 190- ФЗ;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06.10.2003 № 131- ФЗ «Об общих принципах организации местного самоуправления в РФ»;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9 февраля 2009 года № 8- ФЗ «Об обеспечении доступа к информации о деятельности государственных органов и органов местного самоуправления»;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27.07.2006 № 152- ФЗ «О персональных данных»;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02.05.2006 № 59- ФЗ «О порядке рассмотрений обращений граждан РФ»;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21 июля 1997 года № 122- ФЗ «О государственной регистрации прав на недвижимое имущество и сделок с ним»;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 июля 2010 года № 210- ФЗ «Об организации предоставления государственных и муниципальных услуг»;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Законом Новосибирской области от 14.04.2003 № 108- ОЗ «Об использовании земель на территории Новосибирской области».</w:t>
      </w:r>
    </w:p>
    <w:p w:rsidR="001B013F" w:rsidRDefault="001B013F" w:rsidP="001B013F">
      <w:pPr>
        <w:numPr>
          <w:ilvl w:val="1"/>
          <w:numId w:val="1"/>
        </w:numPr>
        <w:snapToGrid/>
        <w:ind w:left="0" w:firstLine="851"/>
        <w:jc w:val="both"/>
      </w:pPr>
      <w:r>
        <w:t>Полный перечень документов, необходимых для предоставления муниципальной услуги: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заявление о предоставлении муниципальной услуги (приложение № 2);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rPr>
          <w:spacing w:val="3"/>
        </w:rPr>
        <w:t>- копии документов, удостоверяющих личность</w:t>
      </w:r>
      <w:r>
        <w:t xml:space="preserve"> заявителя;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lastRenderedPageBreak/>
        <w:t>-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лица;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1B013F" w:rsidRDefault="001B013F" w:rsidP="001B013F">
      <w:pPr>
        <w:shd w:val="clear" w:color="auto" w:fill="FFFFFF"/>
        <w:snapToGrid/>
        <w:ind w:firstLine="851"/>
        <w:jc w:val="both"/>
        <w:rPr>
          <w:iCs/>
        </w:rPr>
      </w:pPr>
      <w:r>
        <w:rPr>
          <w:iCs/>
        </w:rPr>
        <w:t>- копия свидетельства о постановке на учёт в налоговом органе (</w:t>
      </w:r>
      <w:r>
        <w:t>в случае если с заявлением обращается юридическое лицо, либо индивидуальный предприниматель соответственно</w:t>
      </w:r>
      <w:r>
        <w:rPr>
          <w:iCs/>
        </w:rPr>
        <w:t>);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</w:t>
      </w:r>
      <w:r>
        <w:rPr>
          <w:szCs w:val="24"/>
        </w:rPr>
        <w:t>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 либо выписка из Единого государственного реестра индивидуальных предпринимателей;</w:t>
      </w:r>
    </w:p>
    <w:p w:rsidR="001B013F" w:rsidRDefault="001B013F" w:rsidP="001B013F">
      <w:pPr>
        <w:widowControl w:val="0"/>
        <w:autoSpaceDE w:val="0"/>
        <w:autoSpaceDN w:val="0"/>
        <w:adjustRightInd w:val="0"/>
        <w:snapToGrid/>
        <w:ind w:firstLine="851"/>
        <w:jc w:val="both"/>
      </w:pPr>
      <w:bookmarkStart w:id="1" w:name="p1200"/>
      <w:bookmarkStart w:id="2" w:name="p1201"/>
      <w:bookmarkEnd w:id="1"/>
      <w:bookmarkEnd w:id="2"/>
      <w:r>
        <w:t xml:space="preserve">- </w:t>
      </w:r>
      <w:proofErr w:type="gramStart"/>
      <w:r>
        <w:t>технико- экономическое</w:t>
      </w:r>
      <w:proofErr w:type="gramEnd"/>
      <w:r>
        <w:t xml:space="preserve"> обоснование (ТЭО) проекта строительства, в котором среди прочего должны быть разделы содержащие:</w:t>
      </w:r>
    </w:p>
    <w:p w:rsidR="001B013F" w:rsidRDefault="001B013F" w:rsidP="001B013F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</w:pPr>
      <w:r>
        <w:t>эскизный проект объекта строительства;</w:t>
      </w:r>
    </w:p>
    <w:p w:rsidR="001B013F" w:rsidRDefault="001B013F" w:rsidP="001B013F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</w:pPr>
      <w:r>
        <w:t>ситуационный план земельного участка;</w:t>
      </w:r>
    </w:p>
    <w:p w:rsidR="001B013F" w:rsidRDefault="001B013F" w:rsidP="001B013F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</w:pPr>
      <w:r>
        <w:t>расчет площади испрашиваемого земельного участка, выполненный лицензированной организацией;</w:t>
      </w:r>
    </w:p>
    <w:p w:rsidR="001B013F" w:rsidRDefault="001B013F" w:rsidP="001B013F">
      <w:pPr>
        <w:snapToGrid/>
        <w:ind w:firstLine="851"/>
        <w:jc w:val="both"/>
      </w:pPr>
      <w:r>
        <w:t>- планов</w:t>
      </w:r>
      <w:proofErr w:type="gramStart"/>
      <w:r>
        <w:t>о-</w:t>
      </w:r>
      <w:proofErr w:type="gramEnd"/>
      <w:r>
        <w:t xml:space="preserve"> картографический материал, либо указание в заявлении на кадастровый номер земельного участка;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кадастровый паспорт земельного участка;</w:t>
      </w:r>
    </w:p>
    <w:p w:rsidR="001B013F" w:rsidRDefault="001B013F" w:rsidP="001B013F">
      <w:pPr>
        <w:snapToGrid/>
        <w:ind w:firstLine="851"/>
        <w:jc w:val="both"/>
      </w:pPr>
      <w:r>
        <w:t>- прошедший согласование акт выбора земельного участка;</w:t>
      </w:r>
    </w:p>
    <w:p w:rsidR="001B013F" w:rsidRDefault="001B013F" w:rsidP="001B013F">
      <w:pPr>
        <w:tabs>
          <w:tab w:val="num" w:pos="900"/>
        </w:tabs>
        <w:snapToGrid/>
        <w:ind w:firstLine="851"/>
        <w:jc w:val="both"/>
      </w:pPr>
      <w:r>
        <w:t>- согласование с администрацией.</w:t>
      </w:r>
    </w:p>
    <w:p w:rsidR="001B013F" w:rsidRDefault="001B013F" w:rsidP="001B013F">
      <w:pPr>
        <w:snapToGrid/>
        <w:ind w:firstLine="851"/>
        <w:jc w:val="both"/>
      </w:pPr>
      <w:r>
        <w:t xml:space="preserve">В том случае, если земельный участок </w:t>
      </w:r>
      <w:proofErr w:type="gramStart"/>
      <w:r>
        <w:t>запрашивает для расширения границ существующего заявителем дополнительно предоставляются</w:t>
      </w:r>
      <w:proofErr w:type="gramEnd"/>
      <w:r>
        <w:t>:</w:t>
      </w:r>
    </w:p>
    <w:p w:rsidR="001B013F" w:rsidRDefault="001B013F" w:rsidP="001B013F">
      <w:pPr>
        <w:snapToGrid/>
        <w:ind w:firstLine="851"/>
        <w:jc w:val="both"/>
      </w:pPr>
      <w:r>
        <w:t>- копии платежных документов об уплате арендной платы;</w:t>
      </w:r>
    </w:p>
    <w:p w:rsidR="001B013F" w:rsidRDefault="001B013F" w:rsidP="001B013F">
      <w:pPr>
        <w:snapToGrid/>
        <w:ind w:firstLine="851"/>
        <w:jc w:val="both"/>
      </w:pPr>
      <w:r>
        <w:t xml:space="preserve">- копии документов, подтверждающих права на земельный участок (в том случае, если в ЕГРП отсутствуют сведения о земельном участке). 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Перечень необходимых для предоставления муниципальной услуги документов, предоставляемых лично заявителем: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заявление о предоставлении муниципальной услуги (приложение № 2);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rPr>
          <w:spacing w:val="3"/>
        </w:rPr>
        <w:t>- копии документов, удостоверяющих личность</w:t>
      </w:r>
      <w:r>
        <w:t xml:space="preserve"> заявителя;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лица;</w:t>
      </w:r>
    </w:p>
    <w:p w:rsidR="001B013F" w:rsidRDefault="001B013F" w:rsidP="001B013F">
      <w:pPr>
        <w:widowControl w:val="0"/>
        <w:autoSpaceDE w:val="0"/>
        <w:autoSpaceDN w:val="0"/>
        <w:adjustRightInd w:val="0"/>
        <w:snapToGrid/>
        <w:ind w:firstLine="851"/>
        <w:jc w:val="both"/>
      </w:pPr>
      <w:r>
        <w:t xml:space="preserve">- </w:t>
      </w:r>
      <w:proofErr w:type="gramStart"/>
      <w:r>
        <w:t>технико- экономическое</w:t>
      </w:r>
      <w:proofErr w:type="gramEnd"/>
      <w:r>
        <w:t xml:space="preserve"> обоснование (ТЭО) проекта строительства, в котором среди прочего должны быть разделы содержащие:</w:t>
      </w:r>
    </w:p>
    <w:p w:rsidR="001B013F" w:rsidRDefault="001B013F" w:rsidP="001B013F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/>
        <w:ind w:left="0" w:firstLine="851"/>
        <w:jc w:val="both"/>
      </w:pPr>
      <w:r>
        <w:t>эскизный проект объекта строительства;</w:t>
      </w:r>
    </w:p>
    <w:p w:rsidR="001B013F" w:rsidRDefault="001B013F" w:rsidP="001B013F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/>
        <w:ind w:left="0" w:firstLine="851"/>
        <w:jc w:val="both"/>
      </w:pPr>
      <w:r>
        <w:t>ситуационный план земельного участка;</w:t>
      </w:r>
    </w:p>
    <w:p w:rsidR="001B013F" w:rsidRDefault="001B013F" w:rsidP="001B013F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/>
        <w:ind w:left="0" w:firstLine="851"/>
        <w:jc w:val="both"/>
      </w:pPr>
      <w:r>
        <w:t>расчет площади испрашиваемого земельного участка, выполненный лицензированной организацией;</w:t>
      </w:r>
    </w:p>
    <w:p w:rsidR="001B013F" w:rsidRDefault="001B013F" w:rsidP="001B013F">
      <w:pPr>
        <w:snapToGrid/>
        <w:ind w:firstLine="851"/>
        <w:jc w:val="both"/>
      </w:pPr>
      <w:r>
        <w:t>- планов</w:t>
      </w:r>
      <w:proofErr w:type="gramStart"/>
      <w:r>
        <w:t>о-</w:t>
      </w:r>
      <w:proofErr w:type="gramEnd"/>
      <w:r>
        <w:t xml:space="preserve"> картографический материал, либо указание в заявлении на кадастровый номер земельного участка;</w:t>
      </w:r>
    </w:p>
    <w:p w:rsidR="001B013F" w:rsidRDefault="001B013F" w:rsidP="001B013F">
      <w:pPr>
        <w:snapToGrid/>
        <w:ind w:firstLine="851"/>
        <w:jc w:val="both"/>
      </w:pPr>
      <w:r>
        <w:t xml:space="preserve">В том случае, если земельный участок </w:t>
      </w:r>
      <w:proofErr w:type="gramStart"/>
      <w:r>
        <w:t>запрашивает для расширения границ существующего заявителем дополнительно предоставляются</w:t>
      </w:r>
      <w:proofErr w:type="gramEnd"/>
      <w:r>
        <w:t>:</w:t>
      </w:r>
    </w:p>
    <w:p w:rsidR="001B013F" w:rsidRDefault="001B013F" w:rsidP="001B013F">
      <w:pPr>
        <w:snapToGrid/>
        <w:ind w:firstLine="851"/>
        <w:jc w:val="both"/>
      </w:pPr>
      <w:r>
        <w:t>- копии платежных документов об уплате арендной платы;</w:t>
      </w:r>
    </w:p>
    <w:p w:rsidR="001B013F" w:rsidRDefault="001B013F" w:rsidP="001B013F">
      <w:pPr>
        <w:snapToGrid/>
        <w:ind w:firstLine="851"/>
        <w:jc w:val="both"/>
      </w:pPr>
      <w:r>
        <w:lastRenderedPageBreak/>
        <w:t xml:space="preserve">- копии документов, подтверждающих права на земельный участок (в том случае, если в ЕГРП отсутствуют сведения о земельном участке). 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B013F" w:rsidRDefault="001B013F" w:rsidP="001B013F">
      <w:pPr>
        <w:numPr>
          <w:ilvl w:val="1"/>
          <w:numId w:val="1"/>
        </w:numPr>
        <w:snapToGrid/>
        <w:ind w:left="0" w:firstLine="851"/>
        <w:jc w:val="both"/>
      </w:pPr>
      <w: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>
        <w:t>истребуемых</w:t>
      </w:r>
      <w:proofErr w:type="spellEnd"/>
      <w:r>
        <w:t xml:space="preserve"> сотрудниками администрации: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</w:t>
      </w:r>
      <w:r>
        <w:rPr>
          <w:szCs w:val="24"/>
        </w:rPr>
        <w:t>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 либо выписка из Единого государственного реестра индивидуальных предпринимателей;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1B013F" w:rsidRDefault="001B013F" w:rsidP="001B013F">
      <w:pPr>
        <w:shd w:val="clear" w:color="auto" w:fill="FFFFFF"/>
        <w:snapToGrid/>
        <w:ind w:firstLine="851"/>
        <w:jc w:val="both"/>
        <w:rPr>
          <w:iCs/>
        </w:rPr>
      </w:pPr>
      <w:r>
        <w:rPr>
          <w:iCs/>
        </w:rPr>
        <w:t>- копия свидетельства о постановке на учёт в налоговом органе (</w:t>
      </w:r>
      <w:r>
        <w:t>в случае если с заявлением обращается юридическое лицо, либо индивидуальный предприниматель соответственно</w:t>
      </w:r>
      <w:r>
        <w:rPr>
          <w:iCs/>
        </w:rPr>
        <w:t>);</w:t>
      </w:r>
    </w:p>
    <w:p w:rsidR="001B013F" w:rsidRDefault="001B013F" w:rsidP="001B013F">
      <w:pPr>
        <w:snapToGrid/>
        <w:ind w:firstLine="851"/>
        <w:jc w:val="both"/>
      </w:pPr>
      <w:r>
        <w:t>- прошедший согласование акт выбора земельного участка;</w:t>
      </w:r>
    </w:p>
    <w:p w:rsidR="001B013F" w:rsidRDefault="001B013F" w:rsidP="001B013F">
      <w:pPr>
        <w:snapToGrid/>
        <w:ind w:firstLine="851"/>
        <w:jc w:val="both"/>
      </w:pPr>
      <w:r>
        <w:t>- согласование с администрацией.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кадастровый паспорт земельного участка.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Запрещается требовать от заявителя: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proofErr w:type="gramStart"/>
      <w: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 от 27 июля 2010 года № 210- ФЗ «Об организации предоставления государственных и муниципальных услуг».</w:t>
      </w:r>
    </w:p>
    <w:p w:rsidR="001B013F" w:rsidRDefault="001B013F" w:rsidP="001B013F">
      <w:pPr>
        <w:numPr>
          <w:ilvl w:val="1"/>
          <w:numId w:val="1"/>
        </w:numPr>
        <w:tabs>
          <w:tab w:val="left" w:pos="1080"/>
        </w:tabs>
        <w:snapToGrid/>
        <w:ind w:left="0" w:firstLine="851"/>
        <w:jc w:val="both"/>
      </w:pPr>
      <w:r>
        <w:t>Основания для отказа в предоставлении муниципальной услуги: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в соответствии с действующим законодательством отсутствуют основания для предоставления муниципальной услуги;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в случае приостановления предоставления муниципальной услуги заявителем не представлены необходимые документы в установленный для их предоставления срок.</w:t>
      </w:r>
    </w:p>
    <w:p w:rsidR="001B013F" w:rsidRDefault="001B013F" w:rsidP="001B013F">
      <w:pPr>
        <w:tabs>
          <w:tab w:val="num" w:pos="540"/>
          <w:tab w:val="left" w:pos="900"/>
        </w:tabs>
        <w:snapToGrid/>
        <w:ind w:firstLine="851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1B013F" w:rsidRDefault="001B013F" w:rsidP="001B013F">
      <w:pPr>
        <w:numPr>
          <w:ilvl w:val="1"/>
          <w:numId w:val="1"/>
        </w:numPr>
        <w:snapToGrid/>
        <w:ind w:left="0" w:firstLine="851"/>
        <w:jc w:val="both"/>
      </w:pPr>
      <w:r>
        <w:lastRenderedPageBreak/>
        <w:t>Предоставление муниципальной услуги осуществляется бесплатно.</w:t>
      </w:r>
    </w:p>
    <w:p w:rsidR="001B013F" w:rsidRDefault="001B013F" w:rsidP="001B013F">
      <w:pPr>
        <w:numPr>
          <w:ilvl w:val="1"/>
          <w:numId w:val="1"/>
        </w:numPr>
        <w:tabs>
          <w:tab w:val="num" w:pos="540"/>
        </w:tabs>
        <w:snapToGrid/>
        <w:ind w:left="0" w:firstLine="851"/>
        <w:jc w:val="both"/>
      </w:pPr>
      <w:r>
        <w:t xml:space="preserve"> </w:t>
      </w:r>
      <w:proofErr w:type="gramStart"/>
      <w:r>
        <w:t>Услуги, являющиеся необходимыми и обязательными для предоставления муниципальной услуги отсутствуют</w:t>
      </w:r>
      <w:proofErr w:type="gramEnd"/>
      <w:r>
        <w:t>, предоставляются бесплатно.</w:t>
      </w:r>
    </w:p>
    <w:p w:rsidR="001B013F" w:rsidRDefault="001B013F" w:rsidP="001B013F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1B013F" w:rsidRDefault="001B013F" w:rsidP="001B013F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Срок и порядок регистрации запроса заявителя о предоставлении муниципальной услуги и услуги: </w:t>
      </w:r>
    </w:p>
    <w:p w:rsidR="001B013F" w:rsidRDefault="001B013F" w:rsidP="001B013F">
      <w:pPr>
        <w:snapToGrid/>
        <w:ind w:firstLine="851"/>
        <w:jc w:val="both"/>
      </w:pPr>
      <w:r>
        <w:t>Срок регистрации запроса заявителя о предоставлении муниципальной услуг</w:t>
      </w:r>
      <w:proofErr w:type="gramStart"/>
      <w:r>
        <w:t>и-</w:t>
      </w:r>
      <w:proofErr w:type="gramEnd"/>
      <w:r>
        <w:t xml:space="preserve">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B013F" w:rsidRDefault="001B013F" w:rsidP="001B013F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Требования к помещениям, в которых предоставляется муниципальная услуга: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B013F" w:rsidRDefault="001B013F" w:rsidP="001B013F">
      <w:pPr>
        <w:numPr>
          <w:ilvl w:val="0"/>
          <w:numId w:val="5"/>
        </w:numPr>
        <w:tabs>
          <w:tab w:val="num" w:pos="2160"/>
        </w:tabs>
        <w:snapToGrid/>
        <w:ind w:left="0" w:firstLine="851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1B013F" w:rsidRDefault="001B013F" w:rsidP="001B013F">
      <w:pPr>
        <w:numPr>
          <w:ilvl w:val="0"/>
          <w:numId w:val="5"/>
        </w:numPr>
        <w:tabs>
          <w:tab w:val="num" w:pos="2160"/>
        </w:tabs>
        <w:snapToGrid/>
        <w:ind w:left="0" w:firstLine="851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Требования к местам для ожидания:</w:t>
      </w:r>
    </w:p>
    <w:p w:rsidR="001B013F" w:rsidRDefault="001B013F" w:rsidP="001B013F">
      <w:pPr>
        <w:numPr>
          <w:ilvl w:val="0"/>
          <w:numId w:val="5"/>
        </w:numPr>
        <w:tabs>
          <w:tab w:val="num" w:pos="2160"/>
        </w:tabs>
        <w:snapToGrid/>
        <w:ind w:left="0" w:firstLine="851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1B013F" w:rsidRDefault="001B013F" w:rsidP="001B013F">
      <w:pPr>
        <w:numPr>
          <w:ilvl w:val="0"/>
          <w:numId w:val="5"/>
        </w:numPr>
        <w:tabs>
          <w:tab w:val="num" w:pos="2160"/>
        </w:tabs>
        <w:snapToGrid/>
        <w:ind w:left="0" w:firstLine="851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1B013F" w:rsidRDefault="001B013F" w:rsidP="001B013F">
      <w:pPr>
        <w:numPr>
          <w:ilvl w:val="0"/>
          <w:numId w:val="5"/>
        </w:numPr>
        <w:tabs>
          <w:tab w:val="num" w:pos="2160"/>
        </w:tabs>
        <w:snapToGrid/>
        <w:ind w:left="0" w:firstLine="851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Требования к местам для получения информации о муниципальной услуге: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Требования к местам приема заявителей: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lastRenderedPageBreak/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B013F" w:rsidRDefault="001B013F" w:rsidP="001B013F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Показатели качества и доступности предоставления муниципальной услуги: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Показатели качества муниципальной услуги: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Показатели доступности предоставления муниципальной услуги: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 ресурсе администрации, Едином портале государственных и муниципальных услуг;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B013F" w:rsidRDefault="001B013F" w:rsidP="001B013F">
      <w:pPr>
        <w:numPr>
          <w:ilvl w:val="0"/>
          <w:numId w:val="5"/>
        </w:numPr>
        <w:snapToGrid/>
        <w:ind w:left="0" w:firstLine="851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B013F" w:rsidRDefault="001B013F" w:rsidP="001B013F">
      <w:pPr>
        <w:snapToGrid/>
        <w:ind w:firstLine="851"/>
      </w:pPr>
    </w:p>
    <w:p w:rsidR="001B013F" w:rsidRDefault="001B013F" w:rsidP="001B013F">
      <w:pPr>
        <w:numPr>
          <w:ilvl w:val="0"/>
          <w:numId w:val="1"/>
        </w:numPr>
        <w:snapToGrid/>
        <w:ind w:left="0" w:firstLine="0"/>
        <w:jc w:val="center"/>
        <w:rPr>
          <w:b/>
        </w:rPr>
      </w:pPr>
      <w:r>
        <w:rPr>
          <w:b/>
        </w:rPr>
        <w:t>Административные процедуры</w:t>
      </w:r>
    </w:p>
    <w:p w:rsidR="001B013F" w:rsidRDefault="001B013F" w:rsidP="001B013F">
      <w:pPr>
        <w:numPr>
          <w:ilvl w:val="1"/>
          <w:numId w:val="1"/>
        </w:numPr>
        <w:snapToGrid/>
        <w:ind w:left="0" w:firstLine="851"/>
        <w:jc w:val="both"/>
      </w:pPr>
      <w:r>
        <w:t>Предоставление муниципальной услуги включает в себя последовательность следующих административных процедур: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Прием заявления о предоставлении муниципальной услуги.</w:t>
      </w:r>
    </w:p>
    <w:p w:rsidR="001B013F" w:rsidRDefault="001B013F" w:rsidP="001B013F">
      <w:pPr>
        <w:snapToGrid/>
        <w:ind w:firstLine="851"/>
        <w:jc w:val="both"/>
      </w:pPr>
      <w:r>
        <w:t>Данное действие осуществляется специалистом, ответственным за прием и регистрацию документов.</w:t>
      </w:r>
    </w:p>
    <w:p w:rsidR="001B013F" w:rsidRDefault="001B013F" w:rsidP="001B013F">
      <w:pPr>
        <w:snapToGrid/>
        <w:ind w:firstLine="851"/>
        <w:jc w:val="both"/>
      </w:pPr>
      <w:r>
        <w:t>Срок совершения действия составляет 10 минут с момента представления заявителем документов.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Регистрация заявления.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Специалист администрации, ответственный за регистрацию документов, осуществляет регистрацию заявления в соответствующем журнале, ставит отметку в заявлен</w:t>
      </w:r>
      <w:proofErr w:type="gramStart"/>
      <w:r>
        <w:t>ии о е</w:t>
      </w:r>
      <w:proofErr w:type="gramEnd"/>
      <w:r>
        <w:t>го принятии и направляет зарегистрированное заявление установленным порядком на визирование Главе.</w:t>
      </w:r>
    </w:p>
    <w:p w:rsidR="001B013F" w:rsidRDefault="001B013F" w:rsidP="001B013F">
      <w:pPr>
        <w:tabs>
          <w:tab w:val="num" w:pos="1440"/>
        </w:tabs>
        <w:snapToGrid/>
        <w:ind w:firstLine="851"/>
        <w:jc w:val="both"/>
      </w:pPr>
      <w:r>
        <w:lastRenderedPageBreak/>
        <w:t>Срок совершения действия составляет 3 дня с момента представления заявителем документов.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 xml:space="preserve">Специалистом на данной стадии самостоятельно </w:t>
      </w:r>
      <w:proofErr w:type="spellStart"/>
      <w:r>
        <w:t>истребуется</w:t>
      </w:r>
      <w:proofErr w:type="spellEnd"/>
      <w:r>
        <w:t>: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соответственно);</w:t>
      </w:r>
    </w:p>
    <w:p w:rsidR="001B013F" w:rsidRDefault="001B013F" w:rsidP="001B013F">
      <w:pPr>
        <w:snapToGrid/>
        <w:ind w:firstLine="851"/>
        <w:jc w:val="both"/>
      </w:pPr>
      <w:r>
        <w:t xml:space="preserve">В том случае, если земельный участок запрашивается для расширения границ существующего, сотрудником управления самостоятельно </w:t>
      </w:r>
      <w:proofErr w:type="spellStart"/>
      <w:r>
        <w:t>истребуется</w:t>
      </w:r>
      <w:proofErr w:type="spellEnd"/>
      <w:r>
        <w:t>:</w:t>
      </w:r>
    </w:p>
    <w:p w:rsidR="001B013F" w:rsidRDefault="001B013F" w:rsidP="001B013F">
      <w:pPr>
        <w:snapToGrid/>
        <w:ind w:firstLine="851"/>
        <w:jc w:val="both"/>
      </w:pPr>
      <w:r>
        <w:t>- кадастровый паспорт земельного участка;</w:t>
      </w:r>
    </w:p>
    <w:p w:rsidR="001B013F" w:rsidRDefault="001B013F" w:rsidP="001B013F">
      <w:pPr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ним;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1B013F" w:rsidRDefault="001B013F" w:rsidP="001B013F">
      <w:pPr>
        <w:shd w:val="clear" w:color="auto" w:fill="FFFFFF"/>
        <w:snapToGrid/>
        <w:ind w:firstLine="851"/>
        <w:jc w:val="both"/>
        <w:rPr>
          <w:iCs/>
        </w:rPr>
      </w:pPr>
      <w:r>
        <w:rPr>
          <w:iCs/>
        </w:rPr>
        <w:t>- копия свидетельства о постановке на учёт в налоговом органе (</w:t>
      </w:r>
      <w:r>
        <w:t>в случае если с заявлением обращается  юридическое лицо, либо индивидуальный предприниматель соответственно</w:t>
      </w:r>
      <w:r>
        <w:rPr>
          <w:iCs/>
        </w:rPr>
        <w:t>).</w:t>
      </w:r>
    </w:p>
    <w:p w:rsidR="001B013F" w:rsidRDefault="001B013F" w:rsidP="001B013F">
      <w:pPr>
        <w:snapToGrid/>
        <w:ind w:firstLine="851"/>
        <w:jc w:val="both"/>
      </w:pPr>
      <w:r>
        <w:t>Данные действия осуществляются специалистом, ответственным за исполнение административной процедуры.</w:t>
      </w:r>
    </w:p>
    <w:p w:rsidR="001B013F" w:rsidRDefault="001B013F" w:rsidP="001B013F">
      <w:pPr>
        <w:widowControl w:val="0"/>
        <w:numPr>
          <w:ilvl w:val="2"/>
          <w:numId w:val="1"/>
        </w:numPr>
        <w:autoSpaceDE w:val="0"/>
        <w:autoSpaceDN w:val="0"/>
        <w:adjustRightInd w:val="0"/>
        <w:snapToGrid/>
        <w:ind w:left="0" w:firstLine="851"/>
        <w:jc w:val="both"/>
      </w:pPr>
      <w:r>
        <w:t>Специалист инициируется заседание комиссии по предоставлению земельным участков на территории р. п. Чик (дале</w:t>
      </w:r>
      <w:proofErr w:type="gramStart"/>
      <w:r>
        <w:t>е–</w:t>
      </w:r>
      <w:proofErr w:type="gramEnd"/>
      <w:r>
        <w:t xml:space="preserve"> Комиссия), по итогам которой заявителю направляется выписка из протокола решения Комиссии.</w:t>
      </w:r>
    </w:p>
    <w:p w:rsidR="001B013F" w:rsidRDefault="001B013F" w:rsidP="001B013F">
      <w:pPr>
        <w:widowControl w:val="0"/>
        <w:autoSpaceDE w:val="0"/>
        <w:autoSpaceDN w:val="0"/>
        <w:adjustRightInd w:val="0"/>
        <w:snapToGrid/>
        <w:ind w:firstLine="851"/>
        <w:jc w:val="both"/>
      </w:pPr>
      <w:r>
        <w:t>Срок совершения действия составляет 14 дней с момента завершения рассмотрения заявления и представленных документов.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1B013F" w:rsidRDefault="001B013F" w:rsidP="001B013F">
      <w:pPr>
        <w:widowControl w:val="0"/>
        <w:tabs>
          <w:tab w:val="num" w:pos="144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Специалистом на данной стадии самостоятельно </w:t>
      </w:r>
      <w:proofErr w:type="spellStart"/>
      <w:r>
        <w:t>истребуется</w:t>
      </w:r>
      <w:proofErr w:type="spellEnd"/>
      <w:r>
        <w:t>:</w:t>
      </w:r>
    </w:p>
    <w:p w:rsidR="001B013F" w:rsidRDefault="001B013F" w:rsidP="001B013F">
      <w:pPr>
        <w:tabs>
          <w:tab w:val="num" w:pos="1440"/>
        </w:tabs>
        <w:snapToGrid/>
        <w:ind w:firstLine="851"/>
        <w:jc w:val="both"/>
      </w:pPr>
      <w:r>
        <w:t>- согласование с администрацией.</w:t>
      </w:r>
    </w:p>
    <w:p w:rsidR="001B013F" w:rsidRDefault="001B013F" w:rsidP="001B013F">
      <w:pPr>
        <w:tabs>
          <w:tab w:val="num" w:pos="1440"/>
        </w:tabs>
        <w:snapToGrid/>
        <w:ind w:firstLine="851"/>
        <w:jc w:val="both"/>
      </w:pPr>
      <w:proofErr w:type="gramStart"/>
      <w:r>
        <w:t xml:space="preserve">В случае представления неполного перечня документов, указанных в п. 2.6.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  <w:proofErr w:type="gramEnd"/>
    </w:p>
    <w:p w:rsidR="001B013F" w:rsidRDefault="001B013F" w:rsidP="001B013F">
      <w:pPr>
        <w:numPr>
          <w:ilvl w:val="2"/>
          <w:numId w:val="1"/>
        </w:numPr>
        <w:tabs>
          <w:tab w:val="num" w:pos="1440"/>
        </w:tabs>
        <w:snapToGrid/>
        <w:ind w:left="0" w:firstLine="851"/>
        <w:jc w:val="both"/>
      </w:pPr>
      <w:r>
        <w:t>В случае положительного решения Комиссии осуществляется выбор земельного участка, по итогам которого готовится акт выбора земельного участка со схемой.</w:t>
      </w:r>
    </w:p>
    <w:p w:rsidR="001B013F" w:rsidRDefault="001B013F" w:rsidP="001B013F">
      <w:pPr>
        <w:numPr>
          <w:ilvl w:val="2"/>
          <w:numId w:val="1"/>
        </w:numPr>
        <w:tabs>
          <w:tab w:val="num" w:pos="1440"/>
        </w:tabs>
        <w:snapToGrid/>
        <w:ind w:left="0" w:firstLine="851"/>
        <w:jc w:val="both"/>
      </w:pPr>
      <w:r>
        <w:t>Согласование акта выбора земельного участка со всеми заинтересованными сторонами.</w:t>
      </w:r>
    </w:p>
    <w:p w:rsidR="001B013F" w:rsidRDefault="001B013F" w:rsidP="001B013F">
      <w:pPr>
        <w:snapToGrid/>
        <w:ind w:firstLine="851"/>
        <w:jc w:val="both"/>
      </w:pPr>
      <w:r>
        <w:t xml:space="preserve">На данной стадии заинтересованным сторонам направляется акт выбора земельного участка для согласования. По итогам согласования акта выбора земельного участка осуществляется информирование населения о возможном или предстоящем предоставлении земельного участка на сайте администрации. После чего ведется подготовка и согласование постановления о предварительном согласовании мест размещения объектов. </w:t>
      </w:r>
    </w:p>
    <w:p w:rsidR="001B013F" w:rsidRDefault="001B013F" w:rsidP="001B013F">
      <w:pPr>
        <w:snapToGrid/>
        <w:ind w:firstLine="851"/>
        <w:jc w:val="both"/>
      </w:pPr>
      <w:r>
        <w:lastRenderedPageBreak/>
        <w:t>Данное действие осуществляется специалистом, ответственным за исполнение административной процедуры.</w:t>
      </w:r>
    </w:p>
    <w:p w:rsidR="001B013F" w:rsidRDefault="001B013F" w:rsidP="001B013F">
      <w:pPr>
        <w:numPr>
          <w:ilvl w:val="2"/>
          <w:numId w:val="1"/>
        </w:numPr>
        <w:autoSpaceDE w:val="0"/>
        <w:autoSpaceDN w:val="0"/>
        <w:adjustRightInd w:val="0"/>
        <w:snapToGrid/>
        <w:ind w:left="0" w:firstLine="851"/>
        <w:jc w:val="both"/>
      </w:pPr>
      <w:r>
        <w:t>Утверждение схемы расположения земельного участка.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Основанием для начала административной процедуры является наличие схемы расположения земельного участка.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Администрация в течение 30 дней утверждает схему расположения земельного участка, которая передается ответственным исполнителем заявителю, для подготовки межевого плана земельного участка.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На период изготовления межевого плана земельного участка срок течения административной процедуры прерывается.</w:t>
      </w:r>
    </w:p>
    <w:p w:rsidR="001B013F" w:rsidRDefault="001B013F" w:rsidP="001B013F">
      <w:pPr>
        <w:numPr>
          <w:ilvl w:val="2"/>
          <w:numId w:val="1"/>
        </w:numPr>
        <w:autoSpaceDE w:val="0"/>
        <w:autoSpaceDN w:val="0"/>
        <w:adjustRightInd w:val="0"/>
        <w:snapToGrid/>
        <w:ind w:left="0" w:firstLine="851"/>
        <w:jc w:val="both"/>
      </w:pPr>
      <w:r>
        <w:t>Осуществление кадастрового учета земельного участка.</w:t>
      </w:r>
    </w:p>
    <w:p w:rsidR="001B013F" w:rsidRDefault="001B013F" w:rsidP="001B013F">
      <w:pPr>
        <w:snapToGrid/>
        <w:ind w:firstLine="851"/>
        <w:jc w:val="both"/>
      </w:pPr>
      <w: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</w:t>
      </w:r>
      <w:hyperlink r:id="rId15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«О государственном кадастре недвижимости».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На период изготовления кадастрового паспорта земельного участка срок течения административной процедуры прерывается.</w:t>
      </w:r>
    </w:p>
    <w:p w:rsidR="001B013F" w:rsidRDefault="001B013F" w:rsidP="001B013F">
      <w:pPr>
        <w:autoSpaceDE w:val="0"/>
        <w:autoSpaceDN w:val="0"/>
        <w:adjustRightInd w:val="0"/>
        <w:snapToGrid/>
        <w:ind w:firstLine="851"/>
        <w:jc w:val="both"/>
      </w:pPr>
      <w:r>
        <w:t>Специалист, ответственный за предоставление муниципальной услуги, получает в порядке делопроизводства, кадастровый паспорт участка и приобщает его к делу принятых документов.</w:t>
      </w:r>
    </w:p>
    <w:p w:rsidR="001B013F" w:rsidRDefault="001B013F" w:rsidP="001B013F">
      <w:pPr>
        <w:tabs>
          <w:tab w:val="left" w:pos="540"/>
        </w:tabs>
        <w:snapToGrid/>
        <w:ind w:firstLine="851"/>
        <w:jc w:val="both"/>
      </w:pPr>
      <w:r>
        <w:t xml:space="preserve">В случае непредставления документа заявителем специалистом, ответственным за предоставление муниципальной услуги, самостоятельно </w:t>
      </w:r>
      <w:proofErr w:type="spellStart"/>
      <w:r>
        <w:t>истребуются</w:t>
      </w:r>
      <w:proofErr w:type="spellEnd"/>
      <w:r>
        <w:t xml:space="preserve"> по каналам межведомственного взаимодействия следующие документы (или сведения их заменяющие):</w:t>
      </w:r>
    </w:p>
    <w:p w:rsidR="001B013F" w:rsidRDefault="001B013F" w:rsidP="001B013F">
      <w:pPr>
        <w:tabs>
          <w:tab w:val="left" w:pos="540"/>
        </w:tabs>
        <w:snapToGrid/>
        <w:ind w:firstLine="851"/>
        <w:jc w:val="both"/>
      </w:pPr>
      <w:r>
        <w:t>- кадастровый паспорт земельного участка;</w:t>
      </w:r>
    </w:p>
    <w:p w:rsidR="001B013F" w:rsidRDefault="001B013F" w:rsidP="001B013F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1B013F" w:rsidRDefault="001B013F" w:rsidP="001B013F">
      <w:pPr>
        <w:shd w:val="clear" w:color="auto" w:fill="FFFFFF"/>
        <w:snapToGrid/>
        <w:ind w:firstLine="851"/>
        <w:jc w:val="both"/>
        <w:rPr>
          <w:iCs/>
        </w:rPr>
      </w:pPr>
      <w:r>
        <w:rPr>
          <w:iCs/>
        </w:rPr>
        <w:t>- копия свидетельства о постановке на учёт в налоговом органе (</w:t>
      </w:r>
      <w:r>
        <w:t>в случае если с заявлением обращается юридическое лицо, либо индивидуальный предприниматель соответственно</w:t>
      </w:r>
      <w:r>
        <w:rPr>
          <w:iCs/>
        </w:rPr>
        <w:t>).</w:t>
      </w:r>
    </w:p>
    <w:p w:rsidR="001B013F" w:rsidRDefault="001B013F" w:rsidP="001B013F">
      <w:pPr>
        <w:numPr>
          <w:ilvl w:val="2"/>
          <w:numId w:val="1"/>
        </w:numPr>
        <w:snapToGrid/>
        <w:ind w:left="0" w:firstLine="851"/>
        <w:jc w:val="both"/>
      </w:pPr>
      <w:r>
        <w:t>После постановки на государственный кадастровый учет земельного участка и получения в надлежащем порядке кадастрового паспорта земельного участка, специалистом, ответственным за исполнение административной процедуры, осуществляется подготовка и согласование постановления о предоставлении земельного участка и договора аренды.</w:t>
      </w:r>
    </w:p>
    <w:p w:rsidR="001B013F" w:rsidRDefault="001B013F" w:rsidP="001B013F">
      <w:pPr>
        <w:tabs>
          <w:tab w:val="num" w:pos="1440"/>
        </w:tabs>
        <w:snapToGrid/>
        <w:ind w:firstLine="851"/>
        <w:jc w:val="both"/>
      </w:pPr>
      <w:r>
        <w:t>После издания постановления о предоставлении земельного участка, подписания договора аренды земельного участка специалист, ответственный за исполнение административной процедуры по предоставлению муниципальной услуги выдает заявителю постановление о предоставлении земельного участка и договор аренды земельного участка.</w:t>
      </w:r>
    </w:p>
    <w:p w:rsidR="001B013F" w:rsidRDefault="001B013F" w:rsidP="001B013F">
      <w:pPr>
        <w:tabs>
          <w:tab w:val="num" w:pos="1440"/>
        </w:tabs>
        <w:snapToGrid/>
        <w:ind w:firstLine="851"/>
        <w:jc w:val="both"/>
      </w:pPr>
      <w:r>
        <w:t>Данные действия осуществляются специалистом, ответственным за исполнение административной процедуры.</w:t>
      </w:r>
    </w:p>
    <w:p w:rsidR="001B013F" w:rsidRDefault="001B013F" w:rsidP="001B013F">
      <w:pPr>
        <w:tabs>
          <w:tab w:val="num" w:pos="1440"/>
        </w:tabs>
        <w:snapToGrid/>
        <w:ind w:firstLine="851"/>
        <w:jc w:val="both"/>
      </w:pPr>
    </w:p>
    <w:p w:rsidR="001B013F" w:rsidRDefault="001B013F" w:rsidP="001B013F">
      <w:pPr>
        <w:tabs>
          <w:tab w:val="num" w:pos="1440"/>
        </w:tabs>
        <w:snapToGrid/>
        <w:ind w:firstLine="851"/>
        <w:jc w:val="both"/>
      </w:pPr>
      <w:r>
        <w:lastRenderedPageBreak/>
        <w:t>Блок- 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1B013F" w:rsidRDefault="001B013F" w:rsidP="001B013F">
      <w:pPr>
        <w:tabs>
          <w:tab w:val="num" w:pos="1440"/>
        </w:tabs>
        <w:snapToGrid/>
        <w:ind w:firstLine="851"/>
        <w:jc w:val="both"/>
      </w:pPr>
    </w:p>
    <w:p w:rsidR="001B013F" w:rsidRDefault="001B013F" w:rsidP="001B013F">
      <w:pPr>
        <w:jc w:val="center"/>
        <w:rPr>
          <w:b/>
        </w:rPr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1B013F" w:rsidRDefault="001B013F" w:rsidP="001B013F">
      <w:pPr>
        <w:numPr>
          <w:ilvl w:val="1"/>
          <w:numId w:val="6"/>
        </w:numPr>
        <w:snapToGrid/>
        <w:ind w:left="0" w:firstLine="851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1B013F" w:rsidRDefault="001B013F" w:rsidP="001B013F">
      <w:pPr>
        <w:numPr>
          <w:ilvl w:val="1"/>
          <w:numId w:val="6"/>
        </w:numPr>
        <w:snapToGrid/>
        <w:ind w:left="0" w:firstLine="851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1B013F" w:rsidRDefault="001B013F" w:rsidP="001B013F">
      <w:pPr>
        <w:numPr>
          <w:ilvl w:val="1"/>
          <w:numId w:val="6"/>
        </w:numPr>
        <w:snapToGrid/>
        <w:ind w:left="0" w:firstLine="851"/>
        <w:jc w:val="both"/>
      </w:pPr>
      <w:r>
        <w:t xml:space="preserve">Ответственность за предоставление муниципальной услуги возлагается на Главу,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1B013F" w:rsidRDefault="001B013F" w:rsidP="001B013F">
      <w:pPr>
        <w:numPr>
          <w:ilvl w:val="1"/>
          <w:numId w:val="6"/>
        </w:numPr>
        <w:snapToGrid/>
        <w:ind w:left="0" w:firstLine="851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24- ФЗ «О муниципальной службе в Российской Федерации» и Федеральным законом от 25 декабря 2008 года № 273- ФЗ «О противодействии коррупции».</w:t>
      </w:r>
    </w:p>
    <w:p w:rsidR="001B013F" w:rsidRDefault="001B013F" w:rsidP="001B013F">
      <w:pPr>
        <w:ind w:firstLine="709"/>
        <w:jc w:val="both"/>
      </w:pPr>
    </w:p>
    <w:p w:rsidR="001B013F" w:rsidRDefault="001B013F" w:rsidP="001B013F">
      <w:pPr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B013F" w:rsidRDefault="001B013F" w:rsidP="001B013F">
      <w:pPr>
        <w:shd w:val="clear" w:color="auto" w:fill="FFFFFF"/>
        <w:tabs>
          <w:tab w:val="left" w:pos="1493"/>
        </w:tabs>
        <w:ind w:left="19" w:firstLine="816"/>
        <w:jc w:val="both"/>
      </w:pPr>
      <w:r>
        <w:rPr>
          <w:color w:val="000000"/>
          <w:spacing w:val="-9"/>
        </w:rPr>
        <w:t>5.1.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Заявители имеют право на обжалование действий (бездействий) и </w:t>
      </w:r>
      <w:r>
        <w:rPr>
          <w:color w:val="000000"/>
          <w:spacing w:val="-1"/>
        </w:rPr>
        <w:t xml:space="preserve">решений, осуществляемых (принятых) в ходе исполнения муниципальной услуги, </w:t>
      </w:r>
      <w:r>
        <w:rPr>
          <w:color w:val="000000"/>
          <w:spacing w:val="-2"/>
        </w:rPr>
        <w:t>в досудебном и судебном порядке.</w:t>
      </w:r>
    </w:p>
    <w:p w:rsidR="001B013F" w:rsidRDefault="001B013F" w:rsidP="001B013F">
      <w:pPr>
        <w:shd w:val="clear" w:color="auto" w:fill="FFFFFF"/>
        <w:ind w:left="24" w:right="24" w:firstLine="816"/>
        <w:jc w:val="both"/>
      </w:pPr>
      <w:proofErr w:type="gramStart"/>
      <w:r>
        <w:rPr>
          <w:color w:val="000000"/>
          <w:spacing w:val="-1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color w:val="000000"/>
          <w:spacing w:val="10"/>
        </w:rPr>
        <w:t xml:space="preserve">письменную жалобу, либо фамилия, имя, отчество соответствующего </w:t>
      </w:r>
      <w:r>
        <w:rPr>
          <w:color w:val="000000"/>
        </w:rPr>
        <w:t xml:space="preserve">должностного лица, либо должность соответствующего лица, а также фамилия, </w:t>
      </w:r>
      <w:r>
        <w:rPr>
          <w:color w:val="000000"/>
          <w:spacing w:val="-1"/>
        </w:rPr>
        <w:t xml:space="preserve">имя, отчество обратившегося полное наименование для юридического лица, </w:t>
      </w:r>
      <w:r>
        <w:rPr>
          <w:color w:val="000000"/>
          <w:spacing w:val="4"/>
        </w:rPr>
        <w:t xml:space="preserve">почтовый адрес или адрес электронной почты, по которому должны быть </w:t>
      </w:r>
      <w:r>
        <w:rPr>
          <w:color w:val="000000"/>
          <w:spacing w:val="1"/>
        </w:rPr>
        <w:t xml:space="preserve">направлены ответ, уведомление о переадресации обращения, излагается суть </w:t>
      </w:r>
      <w:r>
        <w:rPr>
          <w:color w:val="000000"/>
          <w:spacing w:val="-2"/>
        </w:rPr>
        <w:t>жалобы, ставится</w:t>
      </w:r>
      <w:proofErr w:type="gramEnd"/>
      <w:r>
        <w:rPr>
          <w:color w:val="000000"/>
          <w:spacing w:val="-2"/>
        </w:rPr>
        <w:t xml:space="preserve"> личная подпись и дата.</w:t>
      </w:r>
    </w:p>
    <w:p w:rsidR="001B013F" w:rsidRDefault="001B013F" w:rsidP="001B013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/>
        <w:ind w:left="19" w:firstLine="816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Предметом досудебного (внесудебного) обжалования могут являться </w:t>
      </w:r>
      <w:r>
        <w:rPr>
          <w:color w:val="000000"/>
          <w:spacing w:val="3"/>
        </w:rPr>
        <w:t xml:space="preserve">действия (бездействия) и решения, осуществляемые (принятые) должностными </w:t>
      </w:r>
      <w:r>
        <w:rPr>
          <w:color w:val="000000"/>
          <w:spacing w:val="6"/>
        </w:rPr>
        <w:t xml:space="preserve">лицами администрации в ходе предоставления </w:t>
      </w:r>
      <w:r>
        <w:rPr>
          <w:color w:val="000000"/>
          <w:spacing w:val="-2"/>
        </w:rPr>
        <w:t>муниципальной услуги на основании регламента.</w:t>
      </w:r>
    </w:p>
    <w:p w:rsidR="001B013F" w:rsidRDefault="001B013F" w:rsidP="001B013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/>
        <w:ind w:left="19" w:firstLine="832"/>
        <w:jc w:val="both"/>
        <w:rPr>
          <w:color w:val="000000"/>
          <w:spacing w:val="-10"/>
        </w:rPr>
      </w:pPr>
      <w:r>
        <w:rPr>
          <w:color w:val="000000"/>
          <w:spacing w:val="4"/>
        </w:rPr>
        <w:t xml:space="preserve">Перечень оснований для приостановления рассмотрения жалобы и </w:t>
      </w:r>
      <w:r>
        <w:rPr>
          <w:color w:val="000000"/>
          <w:spacing w:val="-2"/>
        </w:rPr>
        <w:t>случаев, в которых ответ на жалобу не дается:</w:t>
      </w:r>
    </w:p>
    <w:p w:rsidR="001B013F" w:rsidRDefault="001B013F" w:rsidP="001B013F">
      <w:pPr>
        <w:shd w:val="clear" w:color="auto" w:fill="FFFFFF"/>
        <w:ind w:left="10" w:firstLine="841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в случае если в жалобе не указана фамилия заявителя, направившего </w:t>
      </w:r>
      <w:r>
        <w:rPr>
          <w:color w:val="000000"/>
          <w:spacing w:val="3"/>
        </w:rPr>
        <w:t xml:space="preserve">жалобу, и почтовый адрес, по которому должен быть направлен ответ, ответ на </w:t>
      </w:r>
      <w:r>
        <w:rPr>
          <w:color w:val="000000"/>
          <w:spacing w:val="-3"/>
        </w:rPr>
        <w:t>жалобу не дается.</w:t>
      </w:r>
    </w:p>
    <w:p w:rsidR="001B013F" w:rsidRDefault="001B013F" w:rsidP="001B013F">
      <w:pPr>
        <w:shd w:val="clear" w:color="auto" w:fill="FFFFFF"/>
        <w:ind w:left="5" w:right="38" w:firstLine="846"/>
        <w:jc w:val="both"/>
      </w:pPr>
      <w:r>
        <w:rPr>
          <w:color w:val="000000"/>
        </w:rPr>
        <w:t xml:space="preserve">Жалоба, в которой содержатся нецензурные либо оскорбительные </w:t>
      </w:r>
      <w:r>
        <w:rPr>
          <w:color w:val="000000"/>
          <w:spacing w:val="-1"/>
        </w:rPr>
        <w:t xml:space="preserve">выражения, угрозы жизни, здоровью и имуществу должностного лица органа, </w:t>
      </w:r>
      <w:r>
        <w:rPr>
          <w:color w:val="000000"/>
          <w:spacing w:val="2"/>
        </w:rPr>
        <w:t xml:space="preserve">участвующего в предоставлении муниципальной услуги, членов его семьи, </w:t>
      </w:r>
      <w:r>
        <w:rPr>
          <w:color w:val="000000"/>
          <w:spacing w:val="-1"/>
        </w:rPr>
        <w:lastRenderedPageBreak/>
        <w:t xml:space="preserve">оставляется без ответа по существу поставленных в ней вопросов, а заявителю, </w:t>
      </w:r>
      <w:r>
        <w:rPr>
          <w:color w:val="000000"/>
        </w:rPr>
        <w:t xml:space="preserve">направившему такую жалобу, сообщается о недопустимости злоупотребления </w:t>
      </w:r>
      <w:r>
        <w:rPr>
          <w:color w:val="000000"/>
          <w:spacing w:val="-6"/>
        </w:rPr>
        <w:t>правом.</w:t>
      </w:r>
    </w:p>
    <w:p w:rsidR="001B013F" w:rsidRDefault="001B013F" w:rsidP="001B013F">
      <w:pPr>
        <w:shd w:val="clear" w:color="auto" w:fill="FFFFFF"/>
        <w:ind w:left="24" w:firstLine="827"/>
        <w:jc w:val="both"/>
      </w:pPr>
      <w:r>
        <w:rPr>
          <w:color w:val="000000"/>
          <w:spacing w:val="10"/>
        </w:rPr>
        <w:t xml:space="preserve">Если текст жалобы не поддается прочтению, ответ на жалобу не </w:t>
      </w:r>
      <w:r>
        <w:rPr>
          <w:color w:val="000000"/>
          <w:spacing w:val="7"/>
        </w:rPr>
        <w:t xml:space="preserve">дается, 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color w:val="000000"/>
          <w:spacing w:val="-5"/>
        </w:rPr>
        <w:t>прочтению.</w:t>
      </w:r>
    </w:p>
    <w:p w:rsidR="001B013F" w:rsidRDefault="001B013F" w:rsidP="001B013F">
      <w:pPr>
        <w:shd w:val="clear" w:color="auto" w:fill="FFFFFF"/>
        <w:ind w:firstLine="851"/>
        <w:jc w:val="both"/>
        <w:rPr>
          <w:color w:val="000000"/>
        </w:rPr>
      </w:pPr>
      <w:proofErr w:type="gramStart"/>
      <w:r>
        <w:rPr>
          <w:color w:val="000000"/>
          <w:spacing w:val="-2"/>
        </w:rPr>
        <w:t xml:space="preserve">Если в жалобе заявителя содержится вопрос, на который ему </w:t>
      </w:r>
      <w:r>
        <w:rPr>
          <w:color w:val="000000"/>
          <w:spacing w:val="-1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color w:val="000000"/>
          <w:spacing w:val="-3"/>
        </w:rPr>
        <w:t xml:space="preserve">обстоятельства, руководители органов, предоставляющих муниципальную услугу, </w:t>
      </w:r>
      <w:r>
        <w:rPr>
          <w:color w:val="000000"/>
          <w:spacing w:val="-2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color w:val="000000"/>
          <w:spacing w:val="9"/>
        </w:rPr>
        <w:t>заявителем по данному вопросу при условии, что</w:t>
      </w:r>
      <w:proofErr w:type="gramEnd"/>
      <w:r>
        <w:rPr>
          <w:color w:val="000000"/>
          <w:spacing w:val="9"/>
        </w:rPr>
        <w:t xml:space="preserve"> указанная жалоба и ранее </w:t>
      </w:r>
      <w:r>
        <w:rPr>
          <w:color w:val="000000"/>
          <w:spacing w:val="-1"/>
        </w:rPr>
        <w:t xml:space="preserve">направляемые жалобы направлялись в один и тот же орган или одному и тому же </w:t>
      </w:r>
      <w:r>
        <w:rPr>
          <w:color w:val="000000"/>
          <w:spacing w:val="3"/>
        </w:rPr>
        <w:t xml:space="preserve">должностному лицу. О данном решении уведомляется заявитель, направивший </w:t>
      </w:r>
      <w:r>
        <w:rPr>
          <w:color w:val="000000"/>
          <w:spacing w:val="-5"/>
        </w:rPr>
        <w:t>жалобу.</w:t>
      </w:r>
    </w:p>
    <w:p w:rsidR="001B013F" w:rsidRDefault="001B013F" w:rsidP="001B013F">
      <w:pPr>
        <w:shd w:val="clear" w:color="auto" w:fill="FFFFFF"/>
        <w:ind w:firstLine="861"/>
        <w:jc w:val="both"/>
        <w:rPr>
          <w:color w:val="000000"/>
        </w:rPr>
      </w:pPr>
      <w:r>
        <w:rPr>
          <w:color w:val="000000"/>
          <w:spacing w:val="-1"/>
        </w:rPr>
        <w:t xml:space="preserve">В случае если причины, по которым ответ по существу поставленных </w:t>
      </w:r>
      <w:r>
        <w:rPr>
          <w:color w:val="000000"/>
          <w:spacing w:val="3"/>
        </w:rPr>
        <w:t xml:space="preserve">в жалобе вопросов не направлялся, в последующем были устранены, заявитель </w:t>
      </w:r>
      <w:r>
        <w:rPr>
          <w:color w:val="000000"/>
        </w:rPr>
        <w:t xml:space="preserve">вправе вновь обратиться с жалобой в соответствующий орган, предоставляющий </w:t>
      </w:r>
      <w:r>
        <w:rPr>
          <w:color w:val="000000"/>
          <w:spacing w:val="-2"/>
        </w:rPr>
        <w:t>муниципальную услугу, либо к соответствующему должностному лицу.</w:t>
      </w:r>
    </w:p>
    <w:p w:rsidR="001B013F" w:rsidRDefault="001B013F" w:rsidP="001B013F">
      <w:pPr>
        <w:shd w:val="clear" w:color="auto" w:fill="FFFFFF"/>
        <w:ind w:firstLine="856"/>
        <w:jc w:val="both"/>
        <w:rPr>
          <w:color w:val="000000"/>
          <w:spacing w:val="-9"/>
        </w:rPr>
      </w:pPr>
      <w:r>
        <w:rPr>
          <w:color w:val="000000"/>
          <w:spacing w:val="-1"/>
        </w:rPr>
        <w:t xml:space="preserve">Основанием для начала процедуры досудебного (внесудебного) </w:t>
      </w:r>
      <w:r>
        <w:rPr>
          <w:color w:val="000000"/>
          <w:spacing w:val="-2"/>
        </w:rPr>
        <w:t xml:space="preserve">обжалования является поступление письменного обращения с жалобой на </w:t>
      </w:r>
      <w:r>
        <w:rPr>
          <w:color w:val="000000"/>
          <w:spacing w:val="1"/>
        </w:rPr>
        <w:t>действие (бездействие) и решение должностных лиц администрации</w:t>
      </w:r>
      <w:r>
        <w:rPr>
          <w:color w:val="000000"/>
          <w:spacing w:val="-3"/>
        </w:rPr>
        <w:t>.</w:t>
      </w:r>
    </w:p>
    <w:p w:rsidR="001B013F" w:rsidRDefault="001B013F" w:rsidP="001B013F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Заявитель вправе ознакомиться с документами и материалами, </w:t>
      </w:r>
      <w:r>
        <w:rPr>
          <w:color w:val="000000"/>
          <w:spacing w:val="-2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1B013F" w:rsidRDefault="001B013F" w:rsidP="001B013F">
      <w:pPr>
        <w:widowControl w:val="0"/>
        <w:numPr>
          <w:ilvl w:val="0"/>
          <w:numId w:val="8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9"/>
        </w:rPr>
      </w:pPr>
      <w:r>
        <w:rPr>
          <w:color w:val="000000"/>
          <w:spacing w:val="-2"/>
        </w:rPr>
        <w:t xml:space="preserve">Заявитель вправе обратиться к Главе </w:t>
      </w:r>
      <w:proofErr w:type="spellStart"/>
      <w:r>
        <w:rPr>
          <w:color w:val="000000"/>
          <w:spacing w:val="-2"/>
        </w:rPr>
        <w:t>Коченевского</w:t>
      </w:r>
      <w:proofErr w:type="spellEnd"/>
      <w:r>
        <w:rPr>
          <w:color w:val="000000"/>
          <w:spacing w:val="-2"/>
        </w:rPr>
        <w:t xml:space="preserve"> района и </w:t>
      </w:r>
      <w:r>
        <w:rPr>
          <w:color w:val="000000"/>
          <w:spacing w:val="-1"/>
        </w:rPr>
        <w:t xml:space="preserve">обжаловать действие (бездействие) и решения, осуществляемые (принятые) </w:t>
      </w:r>
      <w:r>
        <w:rPr>
          <w:color w:val="000000"/>
          <w:spacing w:val="3"/>
        </w:rPr>
        <w:t xml:space="preserve">должностными лицами администрации в ходе </w:t>
      </w:r>
      <w:r>
        <w:rPr>
          <w:color w:val="000000"/>
          <w:spacing w:val="-2"/>
        </w:rPr>
        <w:t>предоставления муниципальной услуги на основании регламента.</w:t>
      </w:r>
    </w:p>
    <w:p w:rsidR="001B013F" w:rsidRDefault="001B013F" w:rsidP="001B013F">
      <w:pPr>
        <w:shd w:val="clear" w:color="auto" w:fill="FFFFFF"/>
        <w:ind w:left="14" w:right="14" w:firstLine="851"/>
        <w:jc w:val="both"/>
      </w:pPr>
      <w:r>
        <w:rPr>
          <w:color w:val="000000"/>
          <w:spacing w:val="-1"/>
        </w:rPr>
        <w:t xml:space="preserve">Для обжалования действия (бездействия) Главы района заявитель вправе </w:t>
      </w:r>
      <w:r>
        <w:rPr>
          <w:color w:val="000000"/>
          <w:spacing w:val="-2"/>
        </w:rPr>
        <w:t>обратиться к Губернатору Новосибирской области.</w:t>
      </w:r>
    </w:p>
    <w:p w:rsidR="001B013F" w:rsidRDefault="001B013F" w:rsidP="001B013F">
      <w:pPr>
        <w:shd w:val="clear" w:color="auto" w:fill="FFFFFF"/>
        <w:ind w:firstLine="851"/>
        <w:jc w:val="both"/>
      </w:pPr>
      <w:r>
        <w:rPr>
          <w:color w:val="000000"/>
          <w:spacing w:val="-10"/>
        </w:rPr>
        <w:t>5.6.</w:t>
      </w:r>
      <w:r>
        <w:rPr>
          <w:color w:val="000000"/>
        </w:rPr>
        <w:tab/>
      </w:r>
      <w:r>
        <w:rPr>
          <w:color w:val="000000"/>
          <w:spacing w:val="-2"/>
        </w:rPr>
        <w:t>Сроки рассмотрения жалобы (претензии):</w:t>
      </w:r>
    </w:p>
    <w:p w:rsidR="001B013F" w:rsidRDefault="001B013F" w:rsidP="001B013F">
      <w:pPr>
        <w:shd w:val="clear" w:color="auto" w:fill="FFFFFF"/>
        <w:ind w:left="10" w:right="5" w:firstLine="851"/>
        <w:jc w:val="both"/>
      </w:pPr>
      <w:r>
        <w:rPr>
          <w:color w:val="000000"/>
        </w:rPr>
        <w:t xml:space="preserve">письменный ответ направляется заявителю не позднее 30 календарных дней </w:t>
      </w:r>
      <w:r>
        <w:rPr>
          <w:color w:val="000000"/>
          <w:spacing w:val="-2"/>
        </w:rPr>
        <w:t>со дня регистрации обращения в администрации.</w:t>
      </w:r>
    </w:p>
    <w:p w:rsidR="001B013F" w:rsidRDefault="001B013F" w:rsidP="001B013F">
      <w:pPr>
        <w:shd w:val="clear" w:color="auto" w:fill="FFFFFF"/>
        <w:ind w:left="10" w:right="10" w:firstLine="851"/>
        <w:jc w:val="both"/>
      </w:pPr>
      <w:r>
        <w:rPr>
          <w:color w:val="000000"/>
          <w:spacing w:val="8"/>
        </w:rPr>
        <w:t xml:space="preserve">В исключительных случаях Глава </w:t>
      </w:r>
      <w:r>
        <w:rPr>
          <w:color w:val="000000"/>
          <w:spacing w:val="-1"/>
        </w:rPr>
        <w:t xml:space="preserve">вправе продлить срок рассмотрения обращения не более чем на 30 </w:t>
      </w:r>
      <w:r>
        <w:rPr>
          <w:color w:val="000000"/>
          <w:spacing w:val="-3"/>
        </w:rPr>
        <w:t>календарных дней, уведомив о продлении срока его рассмотрения обратившегося.</w:t>
      </w:r>
    </w:p>
    <w:p w:rsidR="001B013F" w:rsidRDefault="001B013F" w:rsidP="001B013F">
      <w:pPr>
        <w:shd w:val="clear" w:color="auto" w:fill="FFFFFF"/>
        <w:tabs>
          <w:tab w:val="left" w:pos="1469"/>
        </w:tabs>
        <w:ind w:left="5" w:firstLine="851"/>
        <w:jc w:val="both"/>
      </w:pPr>
      <w:r>
        <w:rPr>
          <w:color w:val="000000"/>
          <w:spacing w:val="-10"/>
        </w:rPr>
        <w:t>5.7.</w:t>
      </w:r>
      <w:r>
        <w:rPr>
          <w:color w:val="000000"/>
        </w:rPr>
        <w:tab/>
      </w:r>
      <w:r>
        <w:rPr>
          <w:color w:val="000000"/>
          <w:spacing w:val="-2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1B013F" w:rsidRDefault="001B013F" w:rsidP="001B013F">
      <w:pPr>
        <w:shd w:val="clear" w:color="auto" w:fill="FFFFFF"/>
        <w:ind w:firstLine="851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color w:val="000000"/>
          <w:spacing w:val="13"/>
        </w:rPr>
        <w:t xml:space="preserve">обжалованного действия (бездействия) и решения либо об отказе в </w:t>
      </w:r>
      <w:r>
        <w:rPr>
          <w:color w:val="000000"/>
          <w:spacing w:val="-5"/>
        </w:rPr>
        <w:t>удовлетворении требований.</w:t>
      </w:r>
    </w:p>
    <w:p w:rsidR="001B013F" w:rsidRDefault="001B013F" w:rsidP="001B013F">
      <w:pPr>
        <w:snapToGrid/>
        <w:ind w:left="5040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 1</w:t>
      </w:r>
    </w:p>
    <w:p w:rsidR="001B013F" w:rsidRDefault="001B013F" w:rsidP="001B013F">
      <w:pPr>
        <w:snapToGrid/>
        <w:ind w:left="5040"/>
        <w:jc w:val="both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1B013F" w:rsidRDefault="001B013F" w:rsidP="001B013F">
      <w:pPr>
        <w:snapToGrid/>
        <w:ind w:left="5040"/>
        <w:jc w:val="both"/>
        <w:rPr>
          <w:bCs/>
          <w:color w:val="000000"/>
        </w:rPr>
      </w:pPr>
      <w:r>
        <w:rPr>
          <w:color w:val="000000"/>
        </w:rPr>
        <w:t xml:space="preserve">предоставления муниципальной услуги </w:t>
      </w:r>
      <w:r>
        <w:rPr>
          <w:bCs/>
          <w:color w:val="000000"/>
        </w:rPr>
        <w:t>по предоставлению земельных участков для строительства с предварительным согласованием мест размещения объектов</w:t>
      </w:r>
    </w:p>
    <w:p w:rsidR="001B013F" w:rsidRDefault="001B013F" w:rsidP="001B013F">
      <w:pPr>
        <w:snapToGrid/>
        <w:ind w:left="5040" w:right="-568"/>
        <w:jc w:val="both"/>
        <w:rPr>
          <w:color w:val="000000"/>
        </w:rPr>
      </w:pPr>
    </w:p>
    <w:p w:rsidR="001B013F" w:rsidRDefault="001B013F" w:rsidP="001B013F">
      <w:pPr>
        <w:snapToGrid/>
        <w:ind w:left="5040" w:right="-568"/>
        <w:jc w:val="both"/>
        <w:rPr>
          <w:color w:val="000000"/>
        </w:rPr>
      </w:pPr>
    </w:p>
    <w:p w:rsidR="001B013F" w:rsidRDefault="001B013F" w:rsidP="001B013F">
      <w:pPr>
        <w:snapToGrid/>
        <w:jc w:val="center"/>
        <w:rPr>
          <w:color w:val="000000"/>
        </w:rPr>
      </w:pPr>
      <w:r>
        <w:rPr>
          <w:color w:val="000000"/>
        </w:rPr>
        <w:t>Блок-схема</w:t>
      </w:r>
    </w:p>
    <w:p w:rsidR="001B013F" w:rsidRDefault="001B013F" w:rsidP="001B013F">
      <w:pPr>
        <w:snapToGrid/>
        <w:jc w:val="center"/>
        <w:rPr>
          <w:bCs/>
          <w:color w:val="000000"/>
        </w:rPr>
      </w:pPr>
      <w:r>
        <w:rPr>
          <w:color w:val="000000"/>
        </w:rPr>
        <w:t xml:space="preserve">предоставления муниципальной услуги </w:t>
      </w:r>
      <w:r>
        <w:rPr>
          <w:bCs/>
          <w:color w:val="000000"/>
        </w:rPr>
        <w:t>по предоставлению земельных участков для строительства с предварительным согласованием мест размещения объектов</w:t>
      </w:r>
    </w:p>
    <w:p w:rsidR="001B013F" w:rsidRDefault="001B013F" w:rsidP="001B013F">
      <w:pPr>
        <w:snapToGrid/>
        <w:ind w:right="-568"/>
        <w:jc w:val="center"/>
        <w:rPr>
          <w:color w:val="000000"/>
        </w:rPr>
      </w:pPr>
    </w:p>
    <w:p w:rsidR="001B013F" w:rsidRDefault="001B013F" w:rsidP="001B013F">
      <w:pPr>
        <w:snapToGrid/>
        <w:ind w:right="-568"/>
        <w:jc w:val="center"/>
        <w:rPr>
          <w:b/>
          <w:color w:val="000000"/>
        </w:rPr>
      </w:pPr>
      <w:r>
        <w:rPr>
          <w:b/>
          <w:color w:val="000000"/>
        </w:rPr>
        <w:t>Этап 1</w:t>
      </w:r>
    </w:p>
    <w:p w:rsidR="001B013F" w:rsidRDefault="001B013F" w:rsidP="001B013F">
      <w:pPr>
        <w:snapToGrid/>
        <w:ind w:right="-56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567"/>
        <w:gridCol w:w="4111"/>
        <w:tblGridChange w:id="3">
          <w:tblGrid>
            <w:gridCol w:w="108"/>
            <w:gridCol w:w="10065"/>
            <w:gridCol w:w="108"/>
            <w:gridCol w:w="567"/>
            <w:gridCol w:w="4111"/>
          </w:tblGrid>
        </w:tblGridChange>
      </w:tblGrid>
      <w:tr w:rsidR="001B013F" w:rsidTr="001B013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F" w:rsidRDefault="001B013F">
            <w:pPr>
              <w:snapToGri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1B013F" w:rsidTr="001B013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4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5" w:author="Ольга" w:date="2011-11-06T11:28:00Z">
            <w:trPr>
              <w:gridBefore w:val="1"/>
            </w:trPr>
          </w:trPrChange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6" w:author="Ольга" w:date="2011-11-06T11:28:00Z">
              <w:tcPr>
                <w:tcW w:w="54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DFA890" wp14:editId="1D52636C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2545" t="13970" r="62230" b="2413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56.85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gD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7" w:author="Ольга" w:date="2011-11-06T11:28:00Z"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8" w:author="Ольга" w:date="2011-11-06T11:28:00Z">
              <w:tcPr>
                <w:tcW w:w="41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</w:tr>
      <w:tr w:rsidR="001B013F" w:rsidTr="001B013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F" w:rsidRDefault="001B013F">
            <w:pPr>
              <w:snapToGrid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сведений, представленных заявителем</w:t>
            </w:r>
          </w:p>
        </w:tc>
      </w:tr>
      <w:tr w:rsidR="001B013F" w:rsidTr="001B013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9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10" w:author="Ольга" w:date="2011-11-06T11:28:00Z">
            <w:trPr>
              <w:gridBefore w:val="1"/>
            </w:trPr>
          </w:trPrChange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11" w:author="Ольга" w:date="2011-11-06T11:28:00Z">
              <w:tcPr>
                <w:tcW w:w="54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BCE82B" wp14:editId="7623B3D3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2545" t="11430" r="62230" b="1714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57.6pt;margin-top:.1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2" w:author="Ольга" w:date="2011-11-06T11:28:00Z"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3" w:author="Ольга" w:date="2011-11-06T11:28:00Z">
              <w:tcPr>
                <w:tcW w:w="41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</w:tr>
      <w:tr w:rsidR="001B013F" w:rsidTr="001B013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F" w:rsidRDefault="001B013F">
            <w:pPr>
              <w:snapToGrid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решения о предоставлении муниципальной услуги</w:t>
            </w:r>
          </w:p>
        </w:tc>
      </w:tr>
      <w:tr w:rsidR="001B013F" w:rsidTr="001B013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4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15" w:author="Ольга" w:date="2011-11-06T11:28:00Z">
            <w:trPr>
              <w:gridBefore w:val="1"/>
            </w:trPr>
          </w:trPrChange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16" w:author="Ольга" w:date="2011-11-06T11:28:00Z">
              <w:tcPr>
                <w:tcW w:w="54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B6AFBF" wp14:editId="4581033C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2545" t="8890" r="62230" b="1968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24.1pt;margin-top:-.8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hN1odF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7" w:author="Ольга" w:date="2011-11-06T11:28:00Z">
              <w:tcPr>
                <w:tcW w:w="56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18" w:author="Ольга" w:date="2011-11-06T11:28:00Z">
              <w:tcPr>
                <w:tcW w:w="41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65EE44" wp14:editId="3E725589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990" t="8890" r="57785" b="1968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0.45pt;margin-top:-.8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1B013F" w:rsidTr="001B013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9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20" w:author="Ольга" w:date="2011-11-06T11:28:00Z">
            <w:trPr>
              <w:gridBefore w:val="1"/>
            </w:trPr>
          </w:trPrChange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" w:author="Ольга" w:date="2011-11-06T11:28:00Z">
              <w:tcPr>
                <w:tcW w:w="549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1B013F" w:rsidRDefault="001B013F">
            <w:pPr>
              <w:autoSpaceDE w:val="0"/>
              <w:autoSpaceDN w:val="0"/>
              <w:adjustRightInd w:val="0"/>
              <w:snapToGrid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о предварительном согласовании мест размещения объектов, схема земельного участка, акт выбора земельного участка (или выписка из решения комиссии по вопросам предоставления земельных участков)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2" w:author="Ольга" w:date="2011-11-06T11:28:00Z">
              <w:tcPr>
                <w:tcW w:w="567" w:type="dxa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" w:author="Ольга" w:date="2011-11-06T11:28:00Z">
              <w:tcPr>
                <w:tcW w:w="411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1B013F" w:rsidRDefault="001B013F">
            <w:pPr>
              <w:snapToGrid/>
              <w:jc w:val="center"/>
              <w:rPr>
                <w:color w:val="000000"/>
              </w:rPr>
            </w:pPr>
            <w:r>
              <w:rPr>
                <w:color w:val="000000"/>
              </w:rPr>
              <w:t>Отказ в предоставлении муниципальной услуги</w:t>
            </w:r>
          </w:p>
        </w:tc>
      </w:tr>
    </w:tbl>
    <w:p w:rsidR="001B013F" w:rsidRDefault="001B013F" w:rsidP="001B013F">
      <w:pPr>
        <w:snapToGrid/>
        <w:ind w:right="-568"/>
        <w:jc w:val="center"/>
        <w:rPr>
          <w:color w:val="000000"/>
        </w:rPr>
      </w:pPr>
    </w:p>
    <w:p w:rsidR="001B013F" w:rsidRDefault="001B013F" w:rsidP="001B013F">
      <w:pPr>
        <w:snapToGrid/>
        <w:ind w:right="-568"/>
        <w:jc w:val="center"/>
        <w:rPr>
          <w:b/>
          <w:color w:val="000000"/>
        </w:rPr>
      </w:pPr>
      <w:r>
        <w:rPr>
          <w:b/>
          <w:color w:val="000000"/>
        </w:rPr>
        <w:t>Этап 2</w:t>
      </w:r>
    </w:p>
    <w:p w:rsidR="001B013F" w:rsidRDefault="001B013F" w:rsidP="001B013F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Выполняется после постановки участка на учет заявителем</w:t>
      </w:r>
    </w:p>
    <w:p w:rsidR="001B013F" w:rsidRDefault="001B013F" w:rsidP="001B013F">
      <w:pPr>
        <w:snapToGrid/>
        <w:ind w:right="-56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567"/>
        <w:gridCol w:w="4111"/>
        <w:tblGridChange w:id="24">
          <w:tblGrid>
            <w:gridCol w:w="108"/>
            <w:gridCol w:w="10065"/>
            <w:gridCol w:w="108"/>
            <w:gridCol w:w="567"/>
            <w:gridCol w:w="4111"/>
          </w:tblGrid>
        </w:tblGridChange>
      </w:tblGrid>
      <w:tr w:rsidR="001B013F" w:rsidTr="001B013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F" w:rsidRDefault="001B013F">
            <w:pPr>
              <w:snapToGri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1B013F" w:rsidTr="001B013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25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26" w:author="Ольга" w:date="2011-11-06T11:28:00Z">
            <w:trPr>
              <w:gridBefore w:val="1"/>
            </w:trPr>
          </w:trPrChange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27" w:author="Ольга" w:date="2011-11-06T11:28:00Z">
              <w:tcPr>
                <w:tcW w:w="54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483067" wp14:editId="4375B73C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2545" t="13970" r="62230" b="241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56.85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8" w:author="Ольга" w:date="2011-11-06T11:28:00Z"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9" w:author="Ольга" w:date="2011-11-06T11:28:00Z">
              <w:tcPr>
                <w:tcW w:w="41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</w:tr>
      <w:tr w:rsidR="001B013F" w:rsidTr="001B013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F" w:rsidRDefault="001B013F">
            <w:pPr>
              <w:snapToGrid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сведений, представленных заявителем</w:t>
            </w:r>
          </w:p>
        </w:tc>
      </w:tr>
      <w:tr w:rsidR="001B013F" w:rsidTr="001B013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30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31" w:author="Ольга" w:date="2011-11-06T11:28:00Z">
            <w:trPr>
              <w:gridBefore w:val="1"/>
            </w:trPr>
          </w:trPrChange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32" w:author="Ольга" w:date="2011-11-06T11:28:00Z">
              <w:tcPr>
                <w:tcW w:w="54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034E25" wp14:editId="17D990A6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2545" t="11430" r="62230" b="171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57.6pt;margin-top:.1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3" w:author="Ольга" w:date="2011-11-06T11:28:00Z"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4" w:author="Ольга" w:date="2011-11-06T11:28:00Z">
              <w:tcPr>
                <w:tcW w:w="41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</w:tr>
      <w:tr w:rsidR="001B013F" w:rsidTr="001B013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F" w:rsidRDefault="001B013F">
            <w:pPr>
              <w:snapToGrid/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решения о предоставлении муниципальной услуги</w:t>
            </w:r>
          </w:p>
        </w:tc>
      </w:tr>
      <w:tr w:rsidR="001B013F" w:rsidTr="001B013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35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36" w:author="Ольга" w:date="2011-11-06T11:28:00Z">
            <w:trPr>
              <w:gridBefore w:val="1"/>
            </w:trPr>
          </w:trPrChange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37" w:author="Ольга" w:date="2011-11-06T11:28:00Z">
              <w:tcPr>
                <w:tcW w:w="54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8EF46B" wp14:editId="5743649E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2545" t="8890" r="62230" b="196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57.6pt;margin-top:-.8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38" w:author="Ольга" w:date="2011-11-06T11:28:00Z">
              <w:tcPr>
                <w:tcW w:w="56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9" w:author="Ольга" w:date="2011-11-06T11:28:00Z">
              <w:tcPr>
                <w:tcW w:w="41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B013F" w:rsidRDefault="001B013F">
            <w:pPr>
              <w:snapToGrid/>
              <w:ind w:right="-568"/>
              <w:jc w:val="center"/>
              <w:rPr>
                <w:color w:val="000000"/>
              </w:rPr>
            </w:pPr>
          </w:p>
        </w:tc>
      </w:tr>
      <w:tr w:rsidR="001B013F" w:rsidTr="001B013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F" w:rsidRDefault="001B013F">
            <w:pPr>
              <w:snapToGrid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Постановление о предоставлении земельного участка, договор об аренде</w:t>
            </w:r>
          </w:p>
        </w:tc>
      </w:tr>
    </w:tbl>
    <w:p w:rsidR="001B013F" w:rsidRDefault="001B013F" w:rsidP="001B013F">
      <w:pPr>
        <w:snapToGrid/>
        <w:ind w:right="-568"/>
        <w:jc w:val="center"/>
        <w:rPr>
          <w:color w:val="000000"/>
        </w:rPr>
      </w:pPr>
    </w:p>
    <w:p w:rsidR="001B013F" w:rsidRDefault="001B013F" w:rsidP="001B013F">
      <w:pPr>
        <w:snapToGrid/>
        <w:ind w:right="-568"/>
        <w:jc w:val="center"/>
        <w:rPr>
          <w:color w:val="000000"/>
        </w:rPr>
      </w:pPr>
    </w:p>
    <w:p w:rsidR="001B013F" w:rsidRDefault="001B013F" w:rsidP="001B013F">
      <w:pPr>
        <w:snapToGrid/>
        <w:ind w:right="-568"/>
        <w:jc w:val="center"/>
        <w:rPr>
          <w:color w:val="000000"/>
        </w:rPr>
      </w:pPr>
    </w:p>
    <w:p w:rsidR="001B013F" w:rsidRDefault="001B013F" w:rsidP="001B013F">
      <w:pPr>
        <w:snapToGrid/>
        <w:ind w:left="5040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 2</w:t>
      </w:r>
    </w:p>
    <w:p w:rsidR="001B013F" w:rsidRDefault="001B013F" w:rsidP="001B013F">
      <w:pPr>
        <w:snapToGrid/>
        <w:ind w:left="5040"/>
        <w:jc w:val="both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1B013F" w:rsidRDefault="001B013F" w:rsidP="001B013F">
      <w:pPr>
        <w:snapToGrid/>
        <w:ind w:left="5040"/>
        <w:jc w:val="both"/>
        <w:rPr>
          <w:bCs/>
          <w:color w:val="000000"/>
        </w:rPr>
      </w:pPr>
      <w:r>
        <w:rPr>
          <w:color w:val="000000"/>
        </w:rPr>
        <w:t xml:space="preserve">предоставления муниципальной услуги </w:t>
      </w:r>
      <w:r>
        <w:rPr>
          <w:bCs/>
          <w:color w:val="000000"/>
        </w:rPr>
        <w:t>по предоставлению земельных участков для строительства с предварительным согласованием мест размещения объектов</w:t>
      </w:r>
    </w:p>
    <w:p w:rsidR="001B013F" w:rsidRDefault="001B013F" w:rsidP="001B013F">
      <w:pPr>
        <w:snapToGrid/>
        <w:ind w:left="5040" w:right="-568"/>
        <w:jc w:val="both"/>
        <w:rPr>
          <w:color w:val="000000"/>
        </w:rPr>
      </w:pPr>
    </w:p>
    <w:p w:rsidR="001B013F" w:rsidRDefault="001B013F" w:rsidP="001B013F">
      <w:pPr>
        <w:snapToGrid/>
        <w:ind w:right="-568"/>
        <w:jc w:val="center"/>
        <w:rPr>
          <w:color w:val="000000"/>
        </w:rPr>
      </w:pPr>
    </w:p>
    <w:p w:rsidR="001B013F" w:rsidRDefault="001B013F" w:rsidP="001B013F">
      <w:pPr>
        <w:snapToGrid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1B013F" w:rsidRDefault="001B013F" w:rsidP="001B013F">
      <w:pPr>
        <w:snapToGrid/>
        <w:jc w:val="center"/>
        <w:rPr>
          <w:color w:val="000000"/>
        </w:rPr>
      </w:pPr>
      <w:r>
        <w:rPr>
          <w:color w:val="000000"/>
        </w:rPr>
        <w:t>о предоставлении земельных участков для строительства с предварительным согласованием места размещения объекта</w:t>
      </w:r>
    </w:p>
    <w:p w:rsidR="001B013F" w:rsidRDefault="001B013F" w:rsidP="001B013F">
      <w:pPr>
        <w:snapToGrid/>
        <w:ind w:right="-568"/>
        <w:jc w:val="center"/>
        <w:rPr>
          <w:color w:val="000000"/>
        </w:rPr>
      </w:pPr>
    </w:p>
    <w:p w:rsidR="001B013F" w:rsidRDefault="001B013F" w:rsidP="001B013F">
      <w:pPr>
        <w:ind w:left="5103"/>
        <w:jc w:val="both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1B013F" w:rsidRDefault="001B013F" w:rsidP="001B013F">
      <w:pPr>
        <w:ind w:left="5103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1B013F" w:rsidRDefault="001B013F" w:rsidP="001B013F">
      <w:pPr>
        <w:ind w:left="5103"/>
        <w:jc w:val="both"/>
        <w:rPr>
          <w:color w:val="000000"/>
        </w:rPr>
      </w:pPr>
      <w:r>
        <w:rPr>
          <w:color w:val="000000"/>
        </w:rPr>
        <w:t>от &lt;*&gt; ___________________________________</w:t>
      </w:r>
    </w:p>
    <w:p w:rsidR="001B013F" w:rsidRDefault="001B013F" w:rsidP="001B013F">
      <w:pPr>
        <w:ind w:left="5103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1B013F" w:rsidRDefault="001B013F" w:rsidP="001B013F">
      <w:pPr>
        <w:ind w:left="5103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1B013F" w:rsidRDefault="001B013F" w:rsidP="001B013F">
      <w:pPr>
        <w:ind w:left="5103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1B013F" w:rsidRDefault="001B013F" w:rsidP="001B013F">
      <w:pPr>
        <w:ind w:left="5103"/>
        <w:jc w:val="both"/>
        <w:rPr>
          <w:color w:val="000000"/>
        </w:rPr>
      </w:pPr>
    </w:p>
    <w:p w:rsidR="001B013F" w:rsidRDefault="001B013F" w:rsidP="001B013F">
      <w:pPr>
        <w:ind w:left="5103"/>
        <w:jc w:val="both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1B013F" w:rsidRDefault="001B013F" w:rsidP="001B013F">
      <w:pPr>
        <w:snapToGrid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&lt;*&gt; Сведения о заявителе (заявителях) </w:t>
      </w:r>
      <w:r>
        <w:rPr>
          <w:i/>
          <w:iCs/>
          <w:color w:val="000000"/>
          <w:sz w:val="22"/>
          <w:szCs w:val="22"/>
        </w:rPr>
        <w:t>(для гражда</w:t>
      </w:r>
      <w:proofErr w:type="gramStart"/>
      <w:r>
        <w:rPr>
          <w:i/>
          <w:iCs/>
          <w:color w:val="000000"/>
          <w:sz w:val="22"/>
          <w:szCs w:val="22"/>
        </w:rPr>
        <w:t>н-</w:t>
      </w:r>
      <w:proofErr w:type="gramEnd"/>
      <w:r>
        <w:rPr>
          <w:i/>
          <w:iCs/>
          <w:color w:val="000000"/>
          <w:sz w:val="22"/>
          <w:szCs w:val="22"/>
        </w:rPr>
        <w:t xml:space="preserve"> Ф.И.О.,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паспортные данные, адрес регистрации, </w:t>
      </w:r>
      <w:r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(заявителей);</w:t>
      </w:r>
      <w:r>
        <w:rPr>
          <w:i/>
          <w:iCs/>
          <w:color w:val="000000"/>
          <w:sz w:val="22"/>
          <w:szCs w:val="22"/>
        </w:rPr>
        <w:t xml:space="preserve"> для юридических лиц- полное наименование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регистрации)</w:t>
      </w:r>
    </w:p>
    <w:p w:rsidR="001B013F" w:rsidRDefault="001B013F" w:rsidP="001B013F">
      <w:pPr>
        <w:snapToGrid/>
        <w:ind w:right="-568"/>
        <w:rPr>
          <w:color w:val="000000"/>
        </w:rPr>
      </w:pPr>
    </w:p>
    <w:p w:rsidR="001B013F" w:rsidRDefault="001B013F" w:rsidP="001B013F">
      <w:pPr>
        <w:snapToGrid/>
        <w:ind w:right="-56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1B013F" w:rsidRDefault="001B013F" w:rsidP="001B013F">
      <w:pPr>
        <w:snapToGrid/>
        <w:ind w:right="-568"/>
        <w:rPr>
          <w:color w:val="000000"/>
        </w:rPr>
      </w:pPr>
    </w:p>
    <w:p w:rsidR="001B013F" w:rsidRDefault="001B013F" w:rsidP="001B013F">
      <w:pPr>
        <w:snapToGrid/>
        <w:ind w:firstLine="851"/>
        <w:jc w:val="both"/>
        <w:rPr>
          <w:color w:val="000000"/>
        </w:rPr>
      </w:pPr>
      <w:r>
        <w:rPr>
          <w:color w:val="000000"/>
        </w:rPr>
        <w:t>Прошу Вас рассмотреть вопрос о</w:t>
      </w:r>
      <w:r>
        <w:rPr>
          <w:bCs/>
          <w:color w:val="000000"/>
        </w:rPr>
        <w:t xml:space="preserve"> предоставлении в аренду </w:t>
      </w:r>
      <w:r>
        <w:rPr>
          <w:color w:val="000000"/>
        </w:rPr>
        <w:t>земельного участка земель ___________________________________________________________</w:t>
      </w:r>
    </w:p>
    <w:p w:rsidR="001B013F" w:rsidRDefault="001B013F" w:rsidP="001B013F">
      <w:pPr>
        <w:snapToGrid/>
        <w:ind w:left="7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1B013F" w:rsidRDefault="001B013F" w:rsidP="001B013F">
      <w:pPr>
        <w:snapToGrid/>
        <w:spacing w:line="360" w:lineRule="auto"/>
        <w:jc w:val="both"/>
        <w:rPr>
          <w:color w:val="000000"/>
        </w:rPr>
      </w:pPr>
      <w:r>
        <w:rPr>
          <w:color w:val="000000"/>
        </w:rPr>
        <w:t>площадью (в соответствии с кадастровым паспортом земельного участка или ориентировочная площадь земельного участка и её обоснование) ____________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, с кадастровым номером 54:11: __________________, имеющего местоположение (адрес) в соответствии с кадастровым паспортом, либо ориентировочное место его нахождения: 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</w:t>
      </w:r>
    </w:p>
    <w:p w:rsidR="001B013F" w:rsidRDefault="001B013F" w:rsidP="001B013F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1B013F" w:rsidRDefault="001B013F" w:rsidP="001B013F">
      <w:pPr>
        <w:snapToGrid/>
        <w:rPr>
          <w:color w:val="000000"/>
        </w:rPr>
      </w:pPr>
      <w:r>
        <w:rPr>
          <w:color w:val="000000"/>
        </w:rPr>
        <w:t xml:space="preserve">с разрешенным использованием: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________________________________________</w:t>
      </w:r>
    </w:p>
    <w:p w:rsidR="001B013F" w:rsidRDefault="001B013F" w:rsidP="001B013F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________________________________________________________________________________________________________________.</w:t>
      </w:r>
    </w:p>
    <w:p w:rsidR="001B013F" w:rsidRDefault="001B013F" w:rsidP="001B013F">
      <w:pPr>
        <w:snapToGrid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</w:rPr>
        <w:t>Наименование и реквизиты правоустанавливающих документов</w:t>
      </w:r>
      <w:r>
        <w:rPr>
          <w:color w:val="000000"/>
          <w:sz w:val="22"/>
          <w:szCs w:val="22"/>
        </w:rPr>
        <w:t>:</w:t>
      </w:r>
    </w:p>
    <w:p w:rsidR="001B013F" w:rsidRDefault="001B013F" w:rsidP="001B013F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 w:rsidR="001B013F" w:rsidRDefault="001B013F" w:rsidP="001B013F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1B013F" w:rsidRDefault="001B013F" w:rsidP="001B013F">
      <w:pPr>
        <w:snapToGrid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1B013F" w:rsidRDefault="001B013F" w:rsidP="001B013F">
      <w:pPr>
        <w:snapToGrid/>
        <w:ind w:right="-568"/>
        <w:rPr>
          <w:color w:val="000000"/>
          <w:sz w:val="22"/>
          <w:szCs w:val="22"/>
        </w:rPr>
      </w:pPr>
    </w:p>
    <w:p w:rsidR="001B013F" w:rsidRDefault="001B013F" w:rsidP="001B013F">
      <w:pPr>
        <w:snapToGrid/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1B013F" w:rsidRDefault="001B013F" w:rsidP="001B013F">
      <w:pPr>
        <w:snapToGrid/>
        <w:ind w:left="1788" w:firstLine="336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(Ф.И.О. гражданина, Ф.И.О., должность представителя юридического лица)</w:t>
      </w:r>
      <w:r>
        <w:rPr>
          <w:iCs/>
          <w:color w:val="000000"/>
          <w:sz w:val="18"/>
          <w:szCs w:val="18"/>
        </w:rPr>
        <w:tab/>
        <w:t>(подпись)</w:t>
      </w:r>
    </w:p>
    <w:p w:rsidR="001B013F" w:rsidRDefault="001B013F" w:rsidP="001B013F">
      <w:pPr>
        <w:tabs>
          <w:tab w:val="left" w:pos="1440"/>
        </w:tabs>
        <w:snapToGrid/>
        <w:ind w:left="540" w:right="-568"/>
        <w:outlineLvl w:val="0"/>
        <w:rPr>
          <w:color w:val="000000"/>
          <w:sz w:val="24"/>
          <w:szCs w:val="24"/>
        </w:rPr>
      </w:pPr>
    </w:p>
    <w:p w:rsidR="001B013F" w:rsidRDefault="001B013F" w:rsidP="001B013F">
      <w:pPr>
        <w:tabs>
          <w:tab w:val="left" w:pos="1440"/>
        </w:tabs>
        <w:snapToGrid/>
        <w:ind w:left="540" w:right="-568"/>
        <w:outlineLvl w:val="0"/>
      </w:pPr>
      <w:r>
        <w:rPr>
          <w:color w:val="000000"/>
          <w:sz w:val="24"/>
          <w:szCs w:val="24"/>
        </w:rPr>
        <w:t>М.П.</w:t>
      </w:r>
      <w:r>
        <w:rPr>
          <w:rFonts w:eastAsia="Courier New"/>
          <w:color w:val="000000"/>
          <w:sz w:val="24"/>
          <w:szCs w:val="24"/>
        </w:rPr>
        <w:t xml:space="preserve"> «______» __________________ 20_______ г.</w:t>
      </w:r>
    </w:p>
    <w:p w:rsidR="00CC5D07" w:rsidRDefault="00CC5D07"/>
    <w:sectPr w:rsidR="00CC5D07" w:rsidSect="001B013F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854A2"/>
    <w:multiLevelType w:val="hybridMultilevel"/>
    <w:tmpl w:val="30860202"/>
    <w:lvl w:ilvl="0" w:tplc="0419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441563F"/>
    <w:multiLevelType w:val="multilevel"/>
    <w:tmpl w:val="025023A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6">
    <w:nsid w:val="426A26AD"/>
    <w:multiLevelType w:val="hybridMultilevel"/>
    <w:tmpl w:val="D5688A92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>
      <w:start w:val="1"/>
      <w:numFmt w:val="lowerLetter"/>
      <w:lvlText w:val="%2."/>
      <w:lvlJc w:val="left"/>
      <w:pPr>
        <w:ind w:left="2910" w:hanging="360"/>
      </w:pPr>
    </w:lvl>
    <w:lvl w:ilvl="2" w:tplc="0419001B">
      <w:start w:val="1"/>
      <w:numFmt w:val="lowerRoman"/>
      <w:lvlText w:val="%3."/>
      <w:lvlJc w:val="right"/>
      <w:pPr>
        <w:ind w:left="3630" w:hanging="180"/>
      </w:pPr>
    </w:lvl>
    <w:lvl w:ilvl="3" w:tplc="0419000F">
      <w:start w:val="1"/>
      <w:numFmt w:val="decimal"/>
      <w:lvlText w:val="%4."/>
      <w:lvlJc w:val="left"/>
      <w:pPr>
        <w:ind w:left="4350" w:hanging="360"/>
      </w:pPr>
    </w:lvl>
    <w:lvl w:ilvl="4" w:tplc="04190019">
      <w:start w:val="1"/>
      <w:numFmt w:val="lowerLetter"/>
      <w:lvlText w:val="%5."/>
      <w:lvlJc w:val="left"/>
      <w:pPr>
        <w:ind w:left="5070" w:hanging="360"/>
      </w:pPr>
    </w:lvl>
    <w:lvl w:ilvl="5" w:tplc="0419001B">
      <w:start w:val="1"/>
      <w:numFmt w:val="lowerRoman"/>
      <w:lvlText w:val="%6."/>
      <w:lvlJc w:val="right"/>
      <w:pPr>
        <w:ind w:left="5790" w:hanging="180"/>
      </w:pPr>
    </w:lvl>
    <w:lvl w:ilvl="6" w:tplc="0419000F">
      <w:start w:val="1"/>
      <w:numFmt w:val="decimal"/>
      <w:lvlText w:val="%7."/>
      <w:lvlJc w:val="left"/>
      <w:pPr>
        <w:ind w:left="6510" w:hanging="360"/>
      </w:pPr>
    </w:lvl>
    <w:lvl w:ilvl="7" w:tplc="04190019">
      <w:start w:val="1"/>
      <w:numFmt w:val="lowerLetter"/>
      <w:lvlText w:val="%8."/>
      <w:lvlJc w:val="left"/>
      <w:pPr>
        <w:ind w:left="7230" w:hanging="360"/>
      </w:pPr>
    </w:lvl>
    <w:lvl w:ilvl="8" w:tplc="0419001B">
      <w:start w:val="1"/>
      <w:numFmt w:val="lowerRoman"/>
      <w:lvlText w:val="%9."/>
      <w:lvlJc w:val="right"/>
      <w:pPr>
        <w:ind w:left="7950" w:hanging="180"/>
      </w:pPr>
    </w:lvl>
  </w:abstractNum>
  <w:abstractNum w:abstractNumId="7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</w:num>
  <w:num w:numId="8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3F"/>
    <w:rsid w:val="001B013F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3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013F"/>
    <w:rPr>
      <w:color w:val="0000FF"/>
      <w:u w:val="single"/>
    </w:rPr>
  </w:style>
  <w:style w:type="paragraph" w:customStyle="1" w:styleId="ConsPlusNonformat">
    <w:name w:val="ConsPlusNonformat"/>
    <w:uiPriority w:val="99"/>
    <w:rsid w:val="001B0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3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013F"/>
    <w:rPr>
      <w:color w:val="0000FF"/>
      <w:u w:val="single"/>
    </w:rPr>
  </w:style>
  <w:style w:type="paragraph" w:customStyle="1" w:styleId="ConsPlusNonformat">
    <w:name w:val="ConsPlusNonformat"/>
    <w:uiPriority w:val="99"/>
    <w:rsid w:val="001B0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hyperlink" Target="mailto:kochen@uy.nsk.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hyperlink" Target="http://www.r54.nalo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http://www.to54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38;fld=134" TargetMode="External"/><Relationship Id="rId10" Type="http://schemas.openxmlformats.org/officeDocument/2006/relationships/hyperlink" Target="http://adm-chi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&#1087;&#1086;&#1089;&#1090;&#1072;&#1085;&#1086;&#1074;&#1083;&#1077;&#1085;&#1080;&#1077;%20&#1086;&#1090;%2022.%2004.%202015%20&#8470;%2061.doc" TargetMode="External"/><Relationship Id="rId14" Type="http://schemas.openxmlformats.org/officeDocument/2006/relationships/hyperlink" Target="mailto:fgu5111@u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5717</Words>
  <Characters>32588</Characters>
  <Application>Microsoft Office Word</Application>
  <DocSecurity>0</DocSecurity>
  <Lines>271</Lines>
  <Paragraphs>76</Paragraphs>
  <ScaleCrop>false</ScaleCrop>
  <Company/>
  <LinksUpToDate>false</LinksUpToDate>
  <CharactersWithSpaces>38229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2015-04-23T09:01:00Z</dcterms:created>
  <dcterms:modified xsi:type="dcterms:W3CDTF">2015-04-23T09:04:00Z</dcterms:modified>
</cp:coreProperties>
</file>